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cs="Times New Roman"/>
          <w:lang w:eastAsia="zh-CN"/>
        </w:rPr>
        <w:t>附</w:t>
      </w:r>
      <w:r>
        <w:rPr>
          <w:rFonts w:hint="default" w:ascii="Times New Roman" w:hAnsi="Times New Roman" w:eastAsia="仿宋_GB2312" w:cs="Times New Roman"/>
        </w:rPr>
        <w:t>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严厉打击非法应用人类辅助生殖技术专项活动汇总表</w:t>
      </w:r>
    </w:p>
    <w:bookmarkEnd w:id="0"/>
    <w:p>
      <w:pPr>
        <w:keepNext w:val="0"/>
        <w:keepLines w:val="0"/>
        <w:pageBreakBefore w:val="0"/>
        <w:widowControl w:val="0"/>
        <w:tabs>
          <w:tab w:val="left" w:pos="1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县市区（盖章）：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             </w:t>
      </w:r>
      <w:r>
        <w:rPr>
          <w:rFonts w:hint="eastAsia" w:asciiTheme="majorEastAsia" w:hAnsiTheme="majorEastAsia" w:eastAsiaTheme="majorEastAsia" w:cstheme="majorEastAsia"/>
          <w:bCs/>
          <w:color w:val="auto"/>
          <w:sz w:val="24"/>
          <w:szCs w:val="24"/>
        </w:rPr>
        <w:t>填表人：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  <w:lang w:val="en-US" w:eastAsia="zh-CN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</w:rPr>
        <w:t xml:space="preserve">    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联系方式：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 xml:space="preserve">    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 xml:space="preserve">      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Cs/>
          <w:color w:val="auto"/>
          <w:sz w:val="24"/>
          <w:szCs w:val="24"/>
        </w:rPr>
        <w:t>填表日期：    年  月  日</w:t>
      </w:r>
    </w:p>
    <w:tbl>
      <w:tblPr>
        <w:tblStyle w:val="3"/>
        <w:tblW w:w="14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873"/>
        <w:gridCol w:w="984"/>
        <w:gridCol w:w="955"/>
        <w:gridCol w:w="787"/>
        <w:gridCol w:w="1255"/>
        <w:gridCol w:w="1255"/>
        <w:gridCol w:w="1083"/>
        <w:gridCol w:w="1213"/>
        <w:gridCol w:w="1106"/>
        <w:gridCol w:w="997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244" w:type="dxa"/>
            <w:vMerge w:val="restart"/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tabs>
                <w:tab w:val="left" w:pos="1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1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黑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处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18"/>
                <w:szCs w:val="18"/>
              </w:rPr>
              <w:t>理情况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机构及案件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分类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1"/>
              </w:rPr>
            </w:pPr>
          </w:p>
        </w:tc>
        <w:tc>
          <w:tcPr>
            <w:tcW w:w="8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技术准入机构</w:t>
            </w:r>
          </w:p>
        </w:tc>
        <w:tc>
          <w:tcPr>
            <w:tcW w:w="27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非技术准入机构</w:t>
            </w:r>
          </w:p>
        </w:tc>
        <w:tc>
          <w:tcPr>
            <w:tcW w:w="12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未配备身份识别设备</w:t>
            </w:r>
          </w:p>
        </w:tc>
        <w:tc>
          <w:tcPr>
            <w:tcW w:w="12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u w:val="singl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未经批准开展人类辅助生殖技术</w:t>
            </w:r>
          </w:p>
        </w:tc>
        <w:tc>
          <w:tcPr>
            <w:tcW w:w="10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非法采供</w:t>
            </w: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lang w:val="en-US" w:eastAsia="zh-CN"/>
              </w:rPr>
              <w:t>卵</w:t>
            </w: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、采供</w:t>
            </w: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lang w:val="en-US" w:eastAsia="zh-CN"/>
              </w:rPr>
              <w:t>精</w:t>
            </w:r>
          </w:p>
        </w:tc>
        <w:tc>
          <w:tcPr>
            <w:tcW w:w="12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非法开具出生医学证明</w:t>
            </w:r>
          </w:p>
        </w:tc>
        <w:tc>
          <w:tcPr>
            <w:tcW w:w="110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非法进行性别鉴定</w:t>
            </w:r>
          </w:p>
        </w:tc>
        <w:tc>
          <w:tcPr>
            <w:tcW w:w="9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u w:val="singl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涉嫌开展“代孕”</w:t>
            </w:r>
          </w:p>
        </w:tc>
        <w:tc>
          <w:tcPr>
            <w:tcW w:w="14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查处违法违规发布相关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宣传信息及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广告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eastAsia="zh-CN"/>
              </w:rPr>
              <w:t>的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互联网站（APP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244" w:type="dxa"/>
            <w:vMerge w:val="continue"/>
            <w:noWrap w:val="0"/>
            <w:vAlign w:val="center"/>
          </w:tcPr>
          <w:p>
            <w:pPr>
              <w:tabs>
                <w:tab w:val="left" w:pos="195"/>
              </w:tabs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>
            <w:pPr>
              <w:tabs>
                <w:tab w:val="left" w:pos="195"/>
              </w:tabs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tabs>
                <w:tab w:val="left" w:pos="195"/>
              </w:tabs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医疗机构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tabs>
                <w:tab w:val="left" w:pos="195"/>
              </w:tabs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其他机构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tabs>
                <w:tab w:val="left" w:pos="195"/>
              </w:tabs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  <w:t>合计</w:t>
            </w:r>
          </w:p>
        </w:tc>
        <w:tc>
          <w:tcPr>
            <w:tcW w:w="1255" w:type="dxa"/>
            <w:vMerge w:val="continue"/>
            <w:noWrap w:val="0"/>
            <w:vAlign w:val="center"/>
          </w:tcPr>
          <w:p>
            <w:pPr>
              <w:tabs>
                <w:tab w:val="left" w:pos="195"/>
              </w:tabs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vMerge w:val="continue"/>
            <w:noWrap w:val="0"/>
            <w:vAlign w:val="center"/>
          </w:tcPr>
          <w:p>
            <w:pPr>
              <w:tabs>
                <w:tab w:val="left" w:pos="195"/>
              </w:tabs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3" w:type="dxa"/>
            <w:vMerge w:val="continue"/>
            <w:noWrap w:val="0"/>
            <w:vAlign w:val="center"/>
          </w:tcPr>
          <w:p>
            <w:pPr>
              <w:tabs>
                <w:tab w:val="left" w:pos="195"/>
              </w:tabs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vMerge w:val="continue"/>
            <w:noWrap w:val="0"/>
            <w:vAlign w:val="center"/>
          </w:tcPr>
          <w:p>
            <w:pPr>
              <w:tabs>
                <w:tab w:val="left" w:pos="195"/>
              </w:tabs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tabs>
                <w:tab w:val="left" w:pos="195"/>
              </w:tabs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 w:val="continue"/>
            <w:noWrap w:val="0"/>
            <w:vAlign w:val="center"/>
          </w:tcPr>
          <w:p>
            <w:pPr>
              <w:tabs>
                <w:tab w:val="left" w:pos="195"/>
              </w:tabs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23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244" w:type="dxa"/>
            <w:noWrap w:val="0"/>
            <w:vAlign w:val="center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</w:rPr>
              <w:t>检查对象数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106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423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244" w:type="dxa"/>
            <w:noWrap w:val="0"/>
            <w:vAlign w:val="center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</w:rPr>
              <w:t>案件数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106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423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2244" w:type="dxa"/>
            <w:noWrap w:val="0"/>
            <w:vAlign w:val="center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</w:rPr>
              <w:t>责令改正数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106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423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244" w:type="dxa"/>
            <w:noWrap w:val="0"/>
            <w:vAlign w:val="center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</w:rPr>
              <w:t>警告数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106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423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44" w:type="dxa"/>
            <w:noWrap w:val="0"/>
            <w:vAlign w:val="center"/>
          </w:tcPr>
          <w:p>
            <w:pPr>
              <w:tabs>
                <w:tab w:val="left" w:pos="195"/>
              </w:tabs>
              <w:spacing w:line="240" w:lineRule="auto"/>
              <w:ind w:firstLine="210" w:firstLineChars="100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</w:rPr>
              <w:t>罚款户（人）次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106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423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244" w:type="dxa"/>
            <w:noWrap w:val="0"/>
            <w:vAlign w:val="center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</w:rPr>
              <w:t>罚款金额（万元）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106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423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244" w:type="dxa"/>
            <w:noWrap w:val="0"/>
            <w:vAlign w:val="center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</w:rPr>
              <w:t>没收违法所得（万元）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106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423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44" w:type="dxa"/>
            <w:noWrap w:val="0"/>
            <w:vAlign w:val="center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</w:rPr>
              <w:t>责令停业整顿户数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106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423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244" w:type="dxa"/>
            <w:noWrap w:val="0"/>
            <w:vAlign w:val="center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</w:rPr>
              <w:t>吊销行政许可资质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106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423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244" w:type="dxa"/>
            <w:noWrap w:val="0"/>
            <w:vAlign w:val="center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</w:rPr>
              <w:t>移送相关部门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106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423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244" w:type="dxa"/>
            <w:noWrap w:val="0"/>
            <w:vAlign w:val="center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</w:rPr>
              <w:t>移送司法机关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55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787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55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083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213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106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997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  <w:tc>
          <w:tcPr>
            <w:tcW w:w="1423" w:type="dxa"/>
            <w:noWrap w:val="0"/>
            <w:vAlign w:val="top"/>
          </w:tcPr>
          <w:p>
            <w:pPr>
              <w:tabs>
                <w:tab w:val="left" w:pos="195"/>
              </w:tabs>
              <w:spacing w:line="240" w:lineRule="auto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1"/>
                <w:u w:val="single"/>
              </w:rPr>
            </w:pPr>
          </w:p>
        </w:tc>
      </w:tr>
    </w:tbl>
    <w:p>
      <w:pPr>
        <w:ind w:left="0" w:leftChars="0" w:firstLine="0" w:firstLineChars="0"/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MzEyZjBjMjkzZjZhNGE3MzkxMjMyYTQzNmM5ZTAifQ=="/>
  </w:docVars>
  <w:rsids>
    <w:rsidRoot w:val="107B49BA"/>
    <w:rsid w:val="107B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2023-10-23T04:02:00Z</dcterms:created>
  <dc:creator>Lostry`</dc:creator>
  <cp:lastModifiedBy>Lostry`</cp:lastModifiedBy>
  <dcterms:modified xsi:type="dcterms:W3CDTF">2023-10-23T04:03:24Z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AC127F3809FA493DB92ADF1B6B3AE880_11</vt:lpwstr>
  </property>
</Properties>
</file>