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C1B6361">
      <w:pPr>
        <w:rPr>
          <w:rFonts w:ascii="原版宋体" w:hAnsi="原版宋体" w:eastAsia="黑体"/>
          <w:szCs w:val="32"/>
        </w:rPr>
      </w:pPr>
      <w:r>
        <w:rPr>
          <w:szCs w:val="32"/>
        </w:rPr>
        <w:t>HNPR</w:t>
      </w:r>
      <w:r>
        <w:rPr>
          <w:rFonts w:hint="eastAsia" w:ascii="原版宋体" w:hAnsi="原版宋体" w:eastAsia="黑体"/>
          <w:szCs w:val="32"/>
        </w:rPr>
        <w:t>—2024—20002</w:t>
      </w:r>
    </w:p>
    <w:tbl>
      <w:tblPr>
        <w:tblStyle w:val="6"/>
        <w:tblW w:w="9180" w:type="dxa"/>
        <w:tblInd w:w="0" w:type="dxa"/>
        <w:tblLayout w:type="fixed"/>
        <w:tblCellMar>
          <w:top w:w="0" w:type="dxa"/>
          <w:left w:w="108" w:type="dxa"/>
          <w:bottom w:w="0" w:type="dxa"/>
          <w:right w:w="108" w:type="dxa"/>
        </w:tblCellMar>
      </w:tblPr>
      <w:tblGrid>
        <w:gridCol w:w="7788"/>
        <w:gridCol w:w="1392"/>
      </w:tblGrid>
      <w:tr w14:paraId="3AB85F0B">
        <w:tblPrEx>
          <w:tblCellMar>
            <w:top w:w="0" w:type="dxa"/>
            <w:left w:w="108" w:type="dxa"/>
            <w:bottom w:w="0" w:type="dxa"/>
            <w:right w:w="108" w:type="dxa"/>
          </w:tblCellMar>
        </w:tblPrEx>
        <w:tc>
          <w:tcPr>
            <w:tcW w:w="7788" w:type="dxa"/>
            <w:noWrap/>
          </w:tcPr>
          <w:p w14:paraId="3A8946CE">
            <w:pPr>
              <w:spacing w:line="1200" w:lineRule="exact"/>
              <w:jc w:val="distribute"/>
              <w:rPr>
                <w:rFonts w:ascii="原版宋体" w:hAnsi="原版宋体" w:eastAsia="方正小标宋简体"/>
                <w:color w:val="FF0000"/>
                <w:spacing w:val="-20"/>
                <w:w w:val="75"/>
                <w:sz w:val="84"/>
                <w:szCs w:val="84"/>
              </w:rPr>
            </w:pPr>
          </w:p>
        </w:tc>
        <w:tc>
          <w:tcPr>
            <w:tcW w:w="1392" w:type="dxa"/>
            <w:noWrap/>
            <w:vAlign w:val="center"/>
          </w:tcPr>
          <w:p w14:paraId="045FBF12">
            <w:pPr>
              <w:spacing w:line="1200" w:lineRule="exact"/>
              <w:ind w:left="-10" w:leftChars="-33" w:right="-175" w:rightChars="-57" w:hanging="92" w:hangingChars="15"/>
              <w:jc w:val="center"/>
              <w:rPr>
                <w:rFonts w:ascii="原版宋体" w:hAnsi="原版宋体" w:eastAsia="方正小标宋简体"/>
                <w:color w:val="FF0000"/>
                <w:w w:val="75"/>
                <w:sz w:val="84"/>
                <w:szCs w:val="84"/>
              </w:rPr>
            </w:pPr>
          </w:p>
        </w:tc>
      </w:tr>
    </w:tbl>
    <w:p w14:paraId="6B6721EA">
      <w:pPr>
        <w:widowControl/>
        <w:spacing w:line="530" w:lineRule="exact"/>
        <w:jc w:val="center"/>
        <w:textAlignment w:val="baseline"/>
        <w:rPr>
          <w:rFonts w:ascii="原版宋体" w:hAnsi="原版宋体" w:eastAsia="方正小标宋简体"/>
          <w:szCs w:val="32"/>
        </w:rPr>
      </w:pPr>
    </w:p>
    <w:p w14:paraId="797014A9">
      <w:pPr>
        <w:widowControl/>
        <w:spacing w:line="530" w:lineRule="exact"/>
        <w:jc w:val="center"/>
        <w:textAlignment w:val="baseline"/>
        <w:rPr>
          <w:rFonts w:ascii="原版宋体" w:hAnsi="原版宋体" w:eastAsia="方正小标宋简体"/>
          <w:szCs w:val="32"/>
        </w:rPr>
      </w:pPr>
    </w:p>
    <w:p w14:paraId="4C4D112E">
      <w:pPr>
        <w:widowControl/>
        <w:spacing w:line="530" w:lineRule="exact"/>
        <w:jc w:val="center"/>
        <w:textAlignment w:val="baseline"/>
        <w:rPr>
          <w:rFonts w:ascii="原版宋体" w:hAnsi="原版宋体"/>
          <w:szCs w:val="32"/>
        </w:rPr>
      </w:pPr>
      <w:r>
        <w:rPr>
          <w:rFonts w:ascii="原版宋体" w:hAnsi="原版宋体"/>
          <w:szCs w:val="32"/>
        </w:rPr>
        <w:t>湘卫</w:t>
      </w:r>
      <w:r>
        <w:rPr>
          <w:rFonts w:hint="eastAsia" w:ascii="原版宋体" w:hAnsi="原版宋体"/>
          <w:szCs w:val="32"/>
        </w:rPr>
        <w:t>人</w:t>
      </w:r>
      <w:r>
        <w:rPr>
          <w:rFonts w:ascii="原版宋体" w:hAnsi="原版宋体"/>
          <w:szCs w:val="32"/>
        </w:rPr>
        <w:t>发〔202</w:t>
      </w:r>
      <w:r>
        <w:rPr>
          <w:rFonts w:hint="eastAsia" w:ascii="原版宋体" w:hAnsi="原版宋体"/>
          <w:szCs w:val="32"/>
        </w:rPr>
        <w:t>4</w:t>
      </w:r>
      <w:r>
        <w:rPr>
          <w:rFonts w:ascii="原版宋体" w:hAnsi="原版宋体"/>
          <w:szCs w:val="32"/>
        </w:rPr>
        <w:t>〕</w:t>
      </w:r>
      <w:r>
        <w:rPr>
          <w:rFonts w:hint="eastAsia" w:ascii="原版宋体" w:hAnsi="原版宋体"/>
          <w:szCs w:val="32"/>
        </w:rPr>
        <w:t>4</w:t>
      </w:r>
      <w:r>
        <w:rPr>
          <w:rFonts w:ascii="原版宋体" w:hAnsi="原版宋体"/>
          <w:szCs w:val="32"/>
        </w:rPr>
        <w:t>号</w:t>
      </w:r>
    </w:p>
    <w:p w14:paraId="741973E8">
      <w:pPr>
        <w:widowControl/>
        <w:spacing w:line="500" w:lineRule="exact"/>
        <w:jc w:val="center"/>
        <w:textAlignment w:val="baseline"/>
        <w:rPr>
          <w:rFonts w:ascii="原版宋体" w:hAnsi="原版宋体"/>
          <w:szCs w:val="32"/>
        </w:rPr>
      </w:pPr>
      <w:del w:id="0" w:author="柳丁" w:date="2024-03-14T16:08:17Z">
        <w:r>
          <w:rPr>
            <w:rFonts w:ascii="原版宋体" w:hAnsi="原版宋体"/>
            <w:szCs w:val="32"/>
          </w:rPr>
          <mc:AlternateContent>
            <mc:Choice Requires="wps">
              <w:drawing>
                <wp:anchor distT="0" distB="0" distL="114300" distR="114300" simplePos="0" relativeHeight="251659264" behindDoc="0" locked="0" layoutInCell="1" allowOverlap="1">
                  <wp:simplePos x="0" y="0"/>
                  <wp:positionH relativeFrom="column">
                    <wp:posOffset>-101600</wp:posOffset>
                  </wp:positionH>
                  <wp:positionV relativeFrom="paragraph">
                    <wp:posOffset>44450</wp:posOffset>
                  </wp:positionV>
                  <wp:extent cx="5943600" cy="0"/>
                  <wp:effectExtent l="0" t="7620" r="0" b="11430"/>
                  <wp:wrapNone/>
                  <wp:docPr id="14" name="直接连接符 14"/>
                  <wp:cNvGraphicFramePr/>
                  <a:graphic xmlns:a="http://schemas.openxmlformats.org/drawingml/2006/main">
                    <a:graphicData uri="http://schemas.microsoft.com/office/word/2010/wordprocessingShape">
                      <wps:wsp>
                        <wps:cNvCnPr/>
                        <wps:spPr>
                          <a:xfrm>
                            <a:off x="0" y="0"/>
                            <a:ext cx="5943600" cy="0"/>
                          </a:xfrm>
                          <a:prstGeom prst="line">
                            <a:avLst/>
                          </a:prstGeom>
                          <a:ln w="15875"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8pt;margin-top:3.5pt;height:0pt;width:468pt;z-index:251659264;mso-width-relative:page;mso-height-relative:page;" filled="f" stroked="t" coordsize="21600,21600" o:gfxdata="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2q0AaNUAAAAHAQAADwAAAAAAAAABACAAAAAiAAAAZHJzL2Rvd25yZXYu&#10;eG1sUEsBAhQAFAAAAAgAh07iQGG823j+AQAA9QMAAA4AAAAAAAAAAQAgAAAAJAEAAGRycy9lMm9E&#10;b2MueG1sUEsFBgAAAAAGAAYAWQEAAJQFAAAAAA==&#10;">
                  <v:fill on="f" focussize="0,0"/>
                  <v:stroke weight="1.25pt" color="#FF0000" joinstyle="round"/>
                  <v:imagedata o:title=""/>
                  <o:lock v:ext="edit" aspectratio="f"/>
                </v:line>
              </w:pict>
            </mc:Fallback>
          </mc:AlternateContent>
        </w:r>
      </w:del>
    </w:p>
    <w:p w14:paraId="66CEFA0C">
      <w:pPr>
        <w:widowControl/>
        <w:spacing w:line="500" w:lineRule="exact"/>
        <w:jc w:val="center"/>
        <w:textAlignment w:val="baseline"/>
        <w:rPr>
          <w:rFonts w:ascii="原版宋体" w:hAnsi="原版宋体" w:eastAsia="方正小标宋简体"/>
          <w:sz w:val="44"/>
          <w:szCs w:val="44"/>
        </w:rPr>
      </w:pPr>
      <w:bookmarkStart w:id="0" w:name="_GoBack"/>
      <w:bookmarkEnd w:id="0"/>
    </w:p>
    <w:p w14:paraId="657BAA68">
      <w:pPr>
        <w:adjustRightInd w:val="0"/>
        <w:spacing w:line="500" w:lineRule="exact"/>
        <w:jc w:val="center"/>
        <w:rPr>
          <w:rFonts w:ascii="原版宋体" w:hAnsi="原版宋体" w:eastAsia="方正小标宋简体"/>
          <w:bCs/>
          <w:spacing w:val="-28"/>
          <w:kern w:val="0"/>
          <w:sz w:val="44"/>
          <w:szCs w:val="44"/>
        </w:rPr>
      </w:pPr>
      <w:r>
        <w:rPr>
          <w:rFonts w:ascii="原版宋体" w:hAnsi="原版宋体" w:eastAsia="方正小标宋简体"/>
          <w:bCs/>
          <w:spacing w:val="-28"/>
          <w:kern w:val="0"/>
          <w:sz w:val="44"/>
          <w:szCs w:val="44"/>
        </w:rPr>
        <w:t>湖南省卫生健康委</w:t>
      </w:r>
      <w:r>
        <w:rPr>
          <w:rFonts w:hint="eastAsia" w:ascii="原版宋体" w:hAnsi="原版宋体" w:eastAsia="方正小标宋简体"/>
          <w:bCs/>
          <w:spacing w:val="-28"/>
          <w:kern w:val="0"/>
          <w:sz w:val="44"/>
          <w:szCs w:val="44"/>
        </w:rPr>
        <w:t xml:space="preserve">  湖南省人力资源和社会保障厅</w:t>
      </w:r>
    </w:p>
    <w:p w14:paraId="65EA60DB">
      <w:pPr>
        <w:adjustRightInd w:val="0"/>
        <w:spacing w:line="500" w:lineRule="exact"/>
        <w:jc w:val="center"/>
        <w:rPr>
          <w:rFonts w:ascii="原版宋体" w:hAnsi="原版宋体" w:eastAsia="方正小标宋简体"/>
          <w:sz w:val="44"/>
          <w:szCs w:val="44"/>
        </w:rPr>
      </w:pPr>
      <w:r>
        <w:rPr>
          <w:rFonts w:ascii="原版宋体" w:hAnsi="原版宋体" w:eastAsia="方正小标宋简体"/>
          <w:bCs/>
          <w:spacing w:val="0"/>
          <w:kern w:val="0"/>
          <w:sz w:val="44"/>
          <w:szCs w:val="44"/>
        </w:rPr>
        <w:t>关于</w:t>
      </w:r>
      <w:r>
        <w:rPr>
          <w:rFonts w:hint="eastAsia" w:ascii="原版宋体" w:hAnsi="原版宋体" w:eastAsia="方正小标宋简体"/>
          <w:bCs/>
          <w:spacing w:val="0"/>
          <w:kern w:val="0"/>
          <w:sz w:val="44"/>
          <w:szCs w:val="44"/>
        </w:rPr>
        <w:t>印发《</w:t>
      </w:r>
      <w:r>
        <w:rPr>
          <w:rFonts w:hint="eastAsia" w:ascii="原版宋体" w:hAnsi="原版宋体" w:eastAsia="方正小标宋简体"/>
          <w:sz w:val="44"/>
          <w:szCs w:val="44"/>
        </w:rPr>
        <w:t>湖南省卫生系列执业医师</w:t>
      </w:r>
    </w:p>
    <w:p w14:paraId="415A8AD1">
      <w:pPr>
        <w:adjustRightInd w:val="0"/>
        <w:spacing w:line="500" w:lineRule="exact"/>
        <w:jc w:val="center"/>
        <w:rPr>
          <w:rFonts w:ascii="原版宋体" w:hAnsi="原版宋体" w:eastAsia="方正小标宋简体"/>
          <w:sz w:val="44"/>
          <w:szCs w:val="44"/>
        </w:rPr>
      </w:pPr>
      <w:r>
        <w:rPr>
          <w:rFonts w:hint="eastAsia" w:ascii="原版宋体" w:hAnsi="原版宋体" w:eastAsia="方正小标宋简体"/>
          <w:sz w:val="44"/>
          <w:szCs w:val="44"/>
        </w:rPr>
        <w:t>晋升副主任医师前下基层服务工作</w:t>
      </w:r>
    </w:p>
    <w:p w14:paraId="5A159DD2">
      <w:pPr>
        <w:adjustRightInd w:val="0"/>
        <w:spacing w:line="500" w:lineRule="exact"/>
        <w:jc w:val="center"/>
        <w:rPr>
          <w:rFonts w:ascii="原版宋体" w:hAnsi="原版宋体" w:eastAsia="方正小标宋简体"/>
          <w:bCs/>
          <w:spacing w:val="0"/>
          <w:kern w:val="0"/>
          <w:sz w:val="44"/>
          <w:szCs w:val="44"/>
        </w:rPr>
      </w:pPr>
      <w:r>
        <w:rPr>
          <w:rFonts w:hint="eastAsia" w:ascii="原版宋体" w:hAnsi="原版宋体" w:eastAsia="方正小标宋简体"/>
          <w:sz w:val="44"/>
          <w:szCs w:val="44"/>
        </w:rPr>
        <w:t>实施管理办法</w:t>
      </w:r>
      <w:r>
        <w:rPr>
          <w:rFonts w:hint="eastAsia" w:ascii="原版宋体" w:hAnsi="原版宋体" w:eastAsia="方正小标宋简体"/>
          <w:bCs/>
          <w:spacing w:val="0"/>
          <w:kern w:val="0"/>
          <w:sz w:val="44"/>
          <w:szCs w:val="44"/>
        </w:rPr>
        <w:t>》的通知</w:t>
      </w:r>
    </w:p>
    <w:p w14:paraId="1A75535E">
      <w:pPr>
        <w:adjustRightInd w:val="0"/>
        <w:spacing w:line="500" w:lineRule="exact"/>
        <w:rPr>
          <w:rFonts w:ascii="原版宋体" w:hAnsi="原版宋体" w:cs="仿宋_GB2312"/>
          <w:bCs/>
          <w:spacing w:val="0"/>
          <w:kern w:val="0"/>
          <w:szCs w:val="32"/>
        </w:rPr>
      </w:pPr>
    </w:p>
    <w:p w14:paraId="452D35FA">
      <w:pPr>
        <w:adjustRightInd w:val="0"/>
        <w:spacing w:line="500" w:lineRule="exact"/>
        <w:rPr>
          <w:rFonts w:ascii="原版宋体" w:hAnsi="原版宋体" w:cs="仿宋_GB2312"/>
          <w:bCs/>
          <w:kern w:val="0"/>
          <w:szCs w:val="32"/>
        </w:rPr>
      </w:pPr>
      <w:r>
        <w:rPr>
          <w:rFonts w:hint="eastAsia" w:ascii="原版宋体" w:hAnsi="原版宋体" w:cs="仿宋_GB2312"/>
          <w:bCs/>
          <w:kern w:val="0"/>
          <w:szCs w:val="32"/>
        </w:rPr>
        <w:t>各市州卫生健康委、人力资源社会保障局，省卫生健康委机关各处室，省中医药管理局、省疾病预防控制局、省计划生育协会，省卫生健康委直属和联系单位：</w:t>
      </w:r>
    </w:p>
    <w:p w14:paraId="74313C31">
      <w:pPr>
        <w:tabs>
          <w:tab w:val="left" w:pos="7680"/>
        </w:tabs>
        <w:adjustRightInd w:val="0"/>
        <w:spacing w:line="500" w:lineRule="exact"/>
        <w:ind w:firstLine="616" w:firstLineChars="200"/>
        <w:rPr>
          <w:rFonts w:ascii="原版宋体" w:hAnsi="原版宋体" w:cs="仿宋_GB2312"/>
          <w:bCs/>
          <w:kern w:val="0"/>
          <w:szCs w:val="32"/>
        </w:rPr>
      </w:pPr>
      <w:r>
        <w:rPr>
          <w:rFonts w:hint="eastAsia" w:ascii="原版宋体" w:hAnsi="原版宋体" w:cs="仿宋_GB2312"/>
          <w:bCs/>
          <w:kern w:val="0"/>
          <w:szCs w:val="32"/>
        </w:rPr>
        <w:t>现将《湖南省卫生系列执业医师晋升副主任医师前下基层服务工作实施管理办法》印发给你们，请认真贯彻执行。</w:t>
      </w:r>
    </w:p>
    <w:p w14:paraId="24E518D8">
      <w:pPr>
        <w:adjustRightInd w:val="0"/>
        <w:spacing w:line="500" w:lineRule="exact"/>
        <w:rPr>
          <w:rFonts w:ascii="原版宋体" w:hAnsi="原版宋体" w:cs="仿宋_GB2312"/>
          <w:bCs/>
          <w:spacing w:val="0"/>
          <w:kern w:val="0"/>
          <w:szCs w:val="32"/>
        </w:rPr>
      </w:pPr>
    </w:p>
    <w:p w14:paraId="2732D9F6">
      <w:pPr>
        <w:pStyle w:val="12"/>
        <w:spacing w:line="500" w:lineRule="exact"/>
        <w:ind w:left="0"/>
        <w:rPr>
          <w:rFonts w:ascii="原版宋体" w:hAnsi="原版宋体"/>
        </w:rPr>
      </w:pPr>
    </w:p>
    <w:p w14:paraId="7CEFC4DB">
      <w:pPr>
        <w:adjustRightInd w:val="0"/>
        <w:spacing w:line="500" w:lineRule="exact"/>
        <w:rPr>
          <w:rFonts w:ascii="原版宋体" w:hAnsi="原版宋体" w:cs="仿宋_GB2312"/>
          <w:bCs/>
          <w:kern w:val="0"/>
          <w:szCs w:val="32"/>
        </w:rPr>
      </w:pPr>
      <w:r>
        <w:rPr>
          <w:rFonts w:hint="eastAsia" w:ascii="原版宋体" w:hAnsi="原版宋体" w:cs="仿宋_GB2312"/>
          <w:bCs/>
          <w:kern w:val="0"/>
          <w:szCs w:val="32"/>
        </w:rPr>
        <w:t>湖南省卫生健康委          湖南省人力资源和社会保障厅</w:t>
      </w:r>
    </w:p>
    <w:p w14:paraId="43F10681">
      <w:pPr>
        <w:adjustRightInd w:val="0"/>
        <w:spacing w:line="500" w:lineRule="exact"/>
        <w:ind w:firstLine="1232" w:firstLineChars="400"/>
        <w:rPr>
          <w:rFonts w:ascii="原版宋体" w:hAnsi="原版宋体" w:cs="仿宋_GB2312"/>
          <w:bCs/>
          <w:kern w:val="0"/>
          <w:szCs w:val="32"/>
        </w:rPr>
      </w:pPr>
      <w:r>
        <w:rPr>
          <w:rFonts w:hint="eastAsia" w:ascii="原版宋体" w:hAnsi="原版宋体" w:cs="仿宋_GB2312"/>
          <w:bCs/>
          <w:kern w:val="0"/>
          <w:szCs w:val="32"/>
        </w:rPr>
        <w:t xml:space="preserve">  2024年</w:t>
      </w:r>
      <w:r>
        <w:rPr>
          <w:rFonts w:ascii="原版宋体" w:hAnsi="原版宋体" w:cs="仿宋_GB2312"/>
          <w:bCs/>
          <w:kern w:val="0"/>
          <w:szCs w:val="32"/>
        </w:rPr>
        <w:t>3</w:t>
      </w:r>
      <w:r>
        <w:rPr>
          <w:rFonts w:hint="eastAsia" w:ascii="原版宋体" w:hAnsi="原版宋体" w:cs="仿宋_GB2312"/>
          <w:bCs/>
          <w:kern w:val="0"/>
          <w:szCs w:val="32"/>
        </w:rPr>
        <w:t>月14日</w:t>
      </w:r>
    </w:p>
    <w:p w14:paraId="26618B7F">
      <w:pPr>
        <w:spacing w:line="580" w:lineRule="exact"/>
        <w:jc w:val="center"/>
        <w:rPr>
          <w:rFonts w:ascii="原版宋体" w:hAnsi="原版宋体" w:eastAsia="方正小标宋简体"/>
          <w:spacing w:val="0"/>
          <w:sz w:val="44"/>
          <w:szCs w:val="44"/>
        </w:rPr>
      </w:pPr>
      <w:r>
        <w:rPr>
          <w:rFonts w:hint="eastAsia" w:ascii="原版宋体" w:hAnsi="原版宋体" w:cs="仿宋_GB2312"/>
          <w:bCs/>
          <w:kern w:val="0"/>
          <w:szCs w:val="32"/>
        </w:rPr>
        <w:br w:type="page"/>
      </w:r>
      <w:r>
        <w:rPr>
          <w:rFonts w:hint="eastAsia" w:ascii="原版宋体" w:hAnsi="原版宋体" w:eastAsia="方正小标宋简体"/>
          <w:spacing w:val="0"/>
          <w:sz w:val="44"/>
          <w:szCs w:val="44"/>
        </w:rPr>
        <w:t>湖南省卫生系列执业医师晋升副主任医师前</w:t>
      </w:r>
    </w:p>
    <w:p w14:paraId="53B90BC4">
      <w:pPr>
        <w:spacing w:line="580" w:lineRule="exact"/>
        <w:jc w:val="center"/>
        <w:rPr>
          <w:rFonts w:ascii="原版宋体" w:hAnsi="原版宋体" w:eastAsia="方正小标宋简体"/>
          <w:spacing w:val="0"/>
          <w:sz w:val="44"/>
          <w:szCs w:val="44"/>
        </w:rPr>
      </w:pPr>
      <w:r>
        <w:rPr>
          <w:rFonts w:hint="eastAsia" w:ascii="原版宋体" w:hAnsi="原版宋体" w:eastAsia="方正小标宋简体"/>
          <w:spacing w:val="0"/>
          <w:sz w:val="44"/>
          <w:szCs w:val="44"/>
        </w:rPr>
        <w:t>下基层服务工作实施管理办法</w:t>
      </w:r>
    </w:p>
    <w:p w14:paraId="79BA672E">
      <w:pPr>
        <w:adjustRightInd w:val="0"/>
        <w:spacing w:line="240" w:lineRule="auto"/>
        <w:ind w:firstLine="640" w:firstLineChars="200"/>
        <w:rPr>
          <w:rFonts w:ascii="原版宋体" w:hAnsi="原版宋体" w:cs="仿宋_GB2312"/>
          <w:bCs/>
          <w:spacing w:val="0"/>
          <w:kern w:val="0"/>
          <w:szCs w:val="32"/>
        </w:rPr>
      </w:pPr>
    </w:p>
    <w:p w14:paraId="4E909046">
      <w:pPr>
        <w:spacing w:line="240" w:lineRule="auto"/>
        <w:ind w:firstLine="640" w:firstLineChars="200"/>
        <w:rPr>
          <w:rFonts w:ascii="原版宋体" w:hAnsi="原版宋体" w:cs="仿宋_GB2312"/>
          <w:spacing w:val="0"/>
          <w:kern w:val="0"/>
          <w:szCs w:val="32"/>
        </w:rPr>
      </w:pPr>
      <w:r>
        <w:rPr>
          <w:rFonts w:hint="eastAsia" w:ascii="原版宋体" w:hAnsi="原版宋体" w:cs="仿宋_GB2312"/>
          <w:spacing w:val="0"/>
          <w:kern w:val="0"/>
          <w:szCs w:val="32"/>
        </w:rPr>
        <w:t>为贯彻落实</w:t>
      </w:r>
      <w:del w:id="2" w:author="邓婷" w:date="2024-07-04T09:28:06Z">
        <w:r>
          <w:rPr>
            <w:rFonts w:hint="eastAsia" w:ascii="原版宋体" w:hAnsi="原版宋体" w:cs="仿宋_GB2312"/>
            <w:spacing w:val="0"/>
            <w:kern w:val="0"/>
            <w:szCs w:val="32"/>
          </w:rPr>
          <w:delText>《基本医疗卫生与健康促进法》</w:delText>
        </w:r>
      </w:del>
      <w:ins w:id="3" w:author="邓婷" w:date="2024-07-04T09:28:06Z">
        <w:r>
          <w:rPr>
            <w:rFonts w:hint="eastAsia" w:ascii="原版宋体" w:hAnsi="原版宋体" w:cs="仿宋_GB2312"/>
            <w:spacing w:val="0"/>
            <w:kern w:val="0"/>
            <w:szCs w:val="32"/>
            <w:lang w:eastAsia="zh-CN"/>
          </w:rPr>
          <w:t>《中华人民共和国基本医疗卫生与健康促进法》</w:t>
        </w:r>
      </w:ins>
      <w:r>
        <w:rPr>
          <w:rFonts w:hint="eastAsia" w:ascii="原版宋体" w:hAnsi="原版宋体" w:cs="仿宋_GB2312"/>
          <w:spacing w:val="0"/>
          <w:kern w:val="0"/>
          <w:szCs w:val="32"/>
        </w:rPr>
        <w:t>，建立完善医疗卫生人员定期到基层和艰苦边远地区提供医疗卫生服务制度，根据《人力资源社会保障部国家卫生健康委国家中医药局关于深化卫生专业技术人员职称制度改革的指导意见》（人社部发〔2021〕51号）等文件精神，结合工作实际，特制定本办法。</w:t>
      </w:r>
    </w:p>
    <w:p w14:paraId="1021E693">
      <w:pPr>
        <w:spacing w:line="240" w:lineRule="auto"/>
        <w:ind w:firstLine="640" w:firstLineChars="200"/>
        <w:rPr>
          <w:rFonts w:ascii="原版宋体" w:hAnsi="原版宋体" w:eastAsia="黑体" w:cs="黑体"/>
          <w:spacing w:val="0"/>
        </w:rPr>
      </w:pPr>
      <w:r>
        <w:rPr>
          <w:rFonts w:hint="eastAsia" w:ascii="原版宋体" w:hAnsi="原版宋体" w:eastAsia="黑体" w:cs="黑体"/>
          <w:spacing w:val="0"/>
        </w:rPr>
        <w:t>一、下基层服务对象</w:t>
      </w:r>
    </w:p>
    <w:p w14:paraId="01308FE4">
      <w:pPr>
        <w:pStyle w:val="5"/>
        <w:shd w:val="clear" w:color="auto" w:fill="FFFFFF"/>
        <w:spacing w:before="0" w:beforeAutospacing="0" w:after="0" w:afterAutospacing="0" w:line="240" w:lineRule="auto"/>
        <w:ind w:firstLine="640" w:firstLineChars="200"/>
        <w:jc w:val="both"/>
        <w:rPr>
          <w:rFonts w:ascii="原版宋体" w:hAnsi="原版宋体" w:cs="仿宋_GB2312"/>
          <w:spacing w:val="0"/>
          <w:sz w:val="32"/>
          <w:szCs w:val="32"/>
        </w:rPr>
      </w:pPr>
      <w:r>
        <w:rPr>
          <w:rFonts w:hint="eastAsia" w:ascii="原版宋体" w:hAnsi="原版宋体" w:cs="仿宋_GB2312"/>
          <w:spacing w:val="0"/>
          <w:sz w:val="32"/>
          <w:szCs w:val="32"/>
        </w:rPr>
        <w:t>全省各类三级医疗卫生机构（包括综合医院、中医医院、专科医院、妇幼保健机构）和省、市级公共卫生机构的执业医师，含临床、中医、口腔、公共卫生类别。</w:t>
      </w:r>
    </w:p>
    <w:p w14:paraId="5BAED1B5">
      <w:pPr>
        <w:spacing w:line="240" w:lineRule="auto"/>
        <w:ind w:firstLine="640" w:firstLineChars="200"/>
        <w:rPr>
          <w:rFonts w:ascii="原版宋体" w:hAnsi="原版宋体" w:eastAsia="黑体" w:cs="黑体"/>
          <w:spacing w:val="0"/>
        </w:rPr>
      </w:pPr>
      <w:r>
        <w:rPr>
          <w:rFonts w:hint="eastAsia" w:ascii="原版宋体" w:hAnsi="原版宋体" w:eastAsia="黑体" w:cs="黑体"/>
          <w:spacing w:val="0"/>
        </w:rPr>
        <w:t>二、下基层服务时限</w:t>
      </w:r>
    </w:p>
    <w:p w14:paraId="536F7D83">
      <w:pPr>
        <w:shd w:val="clear" w:color="auto" w:fill="FFFFFF"/>
        <w:spacing w:line="240" w:lineRule="auto"/>
        <w:ind w:firstLine="640" w:firstLineChars="200"/>
        <w:rPr>
          <w:rFonts w:ascii="原版宋体" w:hAnsi="原版宋体"/>
          <w:spacing w:val="0"/>
          <w:szCs w:val="32"/>
        </w:rPr>
      </w:pPr>
      <w:r>
        <w:rPr>
          <w:rFonts w:ascii="原版宋体" w:hAnsi="原版宋体"/>
          <w:spacing w:val="0"/>
          <w:szCs w:val="32"/>
        </w:rPr>
        <w:t>执业医师在晋升</w:t>
      </w:r>
      <w:r>
        <w:rPr>
          <w:rFonts w:hint="eastAsia" w:ascii="原版宋体" w:hAnsi="原版宋体"/>
          <w:spacing w:val="0"/>
          <w:szCs w:val="32"/>
        </w:rPr>
        <w:t>副主任医师</w:t>
      </w:r>
      <w:r>
        <w:rPr>
          <w:rFonts w:ascii="原版宋体" w:hAnsi="原版宋体"/>
          <w:spacing w:val="0"/>
          <w:szCs w:val="32"/>
        </w:rPr>
        <w:t>前应到基层医疗卫生机构服务一年</w:t>
      </w:r>
      <w:r>
        <w:rPr>
          <w:rFonts w:hint="eastAsia" w:ascii="原版宋体" w:hAnsi="原版宋体"/>
          <w:spacing w:val="0"/>
          <w:szCs w:val="32"/>
        </w:rPr>
        <w:t>及</w:t>
      </w:r>
      <w:r>
        <w:rPr>
          <w:rFonts w:ascii="原版宋体" w:hAnsi="原版宋体"/>
          <w:spacing w:val="0"/>
          <w:szCs w:val="32"/>
        </w:rPr>
        <w:t>以上，每次连续服务不少于6个月</w:t>
      </w:r>
      <w:r>
        <w:rPr>
          <w:rFonts w:hint="eastAsia" w:ascii="原版宋体" w:hAnsi="原版宋体"/>
          <w:spacing w:val="0"/>
          <w:szCs w:val="32"/>
        </w:rPr>
        <w:t>，</w:t>
      </w:r>
      <w:r>
        <w:rPr>
          <w:rFonts w:ascii="原版宋体" w:hAnsi="原版宋体"/>
          <w:spacing w:val="0"/>
          <w:szCs w:val="32"/>
        </w:rPr>
        <w:t>特殊情况按程序</w:t>
      </w:r>
      <w:r>
        <w:rPr>
          <w:rFonts w:hint="eastAsia" w:ascii="原版宋体" w:hAnsi="原版宋体"/>
          <w:spacing w:val="0"/>
          <w:szCs w:val="32"/>
        </w:rPr>
        <w:t>备案</w:t>
      </w:r>
      <w:r>
        <w:rPr>
          <w:rFonts w:ascii="原版宋体" w:hAnsi="原版宋体"/>
          <w:spacing w:val="0"/>
          <w:szCs w:val="32"/>
        </w:rPr>
        <w:t>。</w:t>
      </w:r>
    </w:p>
    <w:p w14:paraId="0D7CBBFC">
      <w:pPr>
        <w:spacing w:line="240" w:lineRule="auto"/>
        <w:ind w:firstLine="640" w:firstLineChars="200"/>
        <w:rPr>
          <w:rFonts w:ascii="原版宋体" w:hAnsi="原版宋体" w:eastAsia="黑体" w:cs="黑体"/>
          <w:spacing w:val="0"/>
        </w:rPr>
      </w:pPr>
      <w:r>
        <w:rPr>
          <w:rFonts w:hint="eastAsia" w:ascii="原版宋体" w:hAnsi="原版宋体" w:eastAsia="黑体" w:cs="黑体"/>
          <w:spacing w:val="0"/>
        </w:rPr>
        <w:t>三、下基层服务范围</w:t>
      </w:r>
    </w:p>
    <w:p w14:paraId="4EF1E11B">
      <w:pPr>
        <w:pStyle w:val="5"/>
        <w:shd w:val="clear" w:color="auto" w:fill="FFFFFF"/>
        <w:spacing w:before="0" w:beforeAutospacing="0" w:after="0" w:afterAutospacing="0" w:line="240" w:lineRule="auto"/>
        <w:ind w:firstLine="640" w:firstLineChars="200"/>
        <w:jc w:val="both"/>
        <w:rPr>
          <w:rFonts w:ascii="原版宋体" w:hAnsi="原版宋体" w:cs="仿宋_GB2312"/>
          <w:spacing w:val="0"/>
          <w:sz w:val="32"/>
          <w:szCs w:val="32"/>
        </w:rPr>
      </w:pPr>
      <w:r>
        <w:rPr>
          <w:rFonts w:hint="eastAsia" w:ascii="原版宋体" w:hAnsi="原版宋体" w:cs="仿宋_GB2312"/>
          <w:spacing w:val="0"/>
          <w:sz w:val="32"/>
          <w:szCs w:val="32"/>
        </w:rPr>
        <w:t>基层服务单位（以下简称“接收单位”）</w:t>
      </w:r>
      <w:r>
        <w:rPr>
          <w:rFonts w:ascii="原版宋体" w:hAnsi="原版宋体"/>
          <w:spacing w:val="0"/>
          <w:sz w:val="32"/>
          <w:szCs w:val="32"/>
        </w:rPr>
        <w:t>是指县</w:t>
      </w:r>
      <w:r>
        <w:rPr>
          <w:rFonts w:hint="eastAsia" w:ascii="原版宋体" w:hAnsi="原版宋体"/>
          <w:spacing w:val="0"/>
          <w:sz w:val="32"/>
          <w:szCs w:val="32"/>
        </w:rPr>
        <w:t>级</w:t>
      </w:r>
      <w:r>
        <w:rPr>
          <w:rFonts w:ascii="原版宋体" w:hAnsi="原版宋体"/>
          <w:spacing w:val="0"/>
          <w:sz w:val="32"/>
          <w:szCs w:val="32"/>
        </w:rPr>
        <w:t>及以下</w:t>
      </w:r>
      <w:r>
        <w:rPr>
          <w:rFonts w:hint="eastAsia" w:ascii="原版宋体" w:hAnsi="原版宋体"/>
          <w:spacing w:val="0"/>
          <w:sz w:val="32"/>
          <w:szCs w:val="32"/>
        </w:rPr>
        <w:t>公立的</w:t>
      </w:r>
      <w:r>
        <w:rPr>
          <w:rFonts w:ascii="原版宋体" w:hAnsi="原版宋体"/>
          <w:spacing w:val="0"/>
          <w:sz w:val="32"/>
          <w:szCs w:val="32"/>
        </w:rPr>
        <w:t>医</w:t>
      </w:r>
      <w:r>
        <w:rPr>
          <w:rFonts w:hint="eastAsia" w:ascii="原版宋体" w:hAnsi="原版宋体" w:cs="仿宋_GB2312"/>
          <w:spacing w:val="0"/>
          <w:sz w:val="32"/>
          <w:szCs w:val="32"/>
        </w:rPr>
        <w:t>疗卫生机构（含公共卫生机构）、乡镇卫生院、社区卫生服务中心</w:t>
      </w:r>
      <w:r>
        <w:rPr>
          <w:rFonts w:ascii="原版宋体" w:hAnsi="原版宋体"/>
          <w:spacing w:val="0"/>
          <w:sz w:val="32"/>
          <w:szCs w:val="32"/>
        </w:rPr>
        <w:t>（县级三级医院执业医师应到乡镇卫生院、社区卫生服务中心服务）</w:t>
      </w:r>
      <w:r>
        <w:rPr>
          <w:rFonts w:hint="eastAsia" w:ascii="原版宋体" w:hAnsi="原版宋体" w:cs="仿宋_GB2312"/>
          <w:spacing w:val="0"/>
          <w:sz w:val="32"/>
          <w:szCs w:val="32"/>
        </w:rPr>
        <w:t>；国家卫生健康委、省委省政府、省卫生健康委确定的对口帮扶基层单位。</w:t>
      </w:r>
    </w:p>
    <w:p w14:paraId="11AE06A8">
      <w:pPr>
        <w:spacing w:line="240" w:lineRule="auto"/>
        <w:ind w:firstLine="640" w:firstLineChars="200"/>
        <w:rPr>
          <w:rFonts w:ascii="原版宋体" w:hAnsi="原版宋体" w:eastAsia="黑体" w:cs="黑体"/>
          <w:spacing w:val="0"/>
        </w:rPr>
      </w:pPr>
      <w:r>
        <w:rPr>
          <w:rFonts w:hint="eastAsia" w:ascii="原版宋体" w:hAnsi="原版宋体" w:eastAsia="黑体" w:cs="黑体"/>
          <w:spacing w:val="0"/>
        </w:rPr>
        <w:t>四、管理</w:t>
      </w:r>
    </w:p>
    <w:p w14:paraId="6B2D3D87">
      <w:pPr>
        <w:pStyle w:val="5"/>
        <w:shd w:val="clear" w:color="auto" w:fill="FFFFFF"/>
        <w:spacing w:before="0" w:beforeAutospacing="0" w:after="0" w:afterAutospacing="0" w:line="240" w:lineRule="auto"/>
        <w:ind w:firstLine="640" w:firstLineChars="200"/>
        <w:jc w:val="both"/>
        <w:rPr>
          <w:rFonts w:ascii="原版宋体" w:hAnsi="原版宋体" w:cs="仿宋_GB2312"/>
          <w:spacing w:val="0"/>
          <w:sz w:val="32"/>
          <w:szCs w:val="32"/>
        </w:rPr>
      </w:pPr>
      <w:r>
        <w:rPr>
          <w:rFonts w:hint="eastAsia" w:ascii="原版宋体" w:hAnsi="原版宋体" w:cs="仿宋_GB2312"/>
          <w:spacing w:val="0"/>
          <w:sz w:val="32"/>
          <w:szCs w:val="32"/>
        </w:rPr>
        <w:t>依托湖南卫生人才网（www.hnwsrc.com）建立全省下基层服务工作管理信息平台（以下简称“平台”）。下基层服务工作由派出执业医师的医疗卫生机构或公共卫生机构（以下简称“派出机构”）、接收单位、接收单位所在地卫生健康行政部门三方在平台上进行管理。</w:t>
      </w:r>
    </w:p>
    <w:p w14:paraId="6AEC1F19">
      <w:pPr>
        <w:pStyle w:val="5"/>
        <w:shd w:val="clear" w:color="auto" w:fill="FFFFFF"/>
        <w:spacing w:before="0" w:beforeAutospacing="0" w:after="0" w:afterAutospacing="0" w:line="240" w:lineRule="auto"/>
        <w:ind w:firstLine="640" w:firstLineChars="200"/>
        <w:jc w:val="both"/>
        <w:rPr>
          <w:rFonts w:ascii="原版宋体" w:hAnsi="原版宋体" w:cs="仿宋_GB2312"/>
          <w:spacing w:val="0"/>
          <w:sz w:val="32"/>
          <w:szCs w:val="32"/>
        </w:rPr>
      </w:pPr>
      <w:r>
        <w:rPr>
          <w:rFonts w:hint="eastAsia" w:ascii="原版宋体" w:hAnsi="原版宋体" w:eastAsia="楷体_GB2312" w:cs="楷体_GB2312"/>
          <w:spacing w:val="0"/>
          <w:sz w:val="32"/>
          <w:szCs w:val="32"/>
        </w:rPr>
        <w:t>（一）计划申报。</w:t>
      </w:r>
      <w:r>
        <w:rPr>
          <w:rFonts w:hint="eastAsia" w:ascii="原版宋体" w:hAnsi="原版宋体" w:cs="仿宋_GB2312"/>
          <w:spacing w:val="0"/>
          <w:sz w:val="32"/>
          <w:szCs w:val="32"/>
        </w:rPr>
        <w:t>每年1月、7月由派出机构和接收单位分别上报派出与需求计划，由派出机构和接收单位所在地卫生健康行政部门负责审核。下基层服务人员经派出机构审核后</w:t>
      </w:r>
      <w:del w:id="4" w:author="邓婷" w:date="2026-02-06T11:21:04Z">
        <w:r>
          <w:rPr>
            <w:rFonts w:hint="eastAsia" w:ascii="原版宋体" w:hAnsi="原版宋体" w:cs="仿宋_GB2312"/>
            <w:spacing w:val="0"/>
            <w:sz w:val="32"/>
            <w:szCs w:val="32"/>
          </w:rPr>
          <w:delText>登陆管理</w:delText>
        </w:r>
      </w:del>
      <w:ins w:id="5" w:author="邓婷" w:date="2026-02-06T11:21:04Z">
        <w:r>
          <w:rPr>
            <w:rFonts w:hint="eastAsia" w:ascii="原版宋体" w:hAnsi="原版宋体" w:cs="仿宋_GB2312"/>
            <w:spacing w:val="0"/>
            <w:sz w:val="32"/>
            <w:szCs w:val="32"/>
            <w:lang w:eastAsia="zh-CN"/>
          </w:rPr>
          <w:t>登录管理</w:t>
        </w:r>
      </w:ins>
      <w:ins w:id="6" w:author="邓婷" w:date="2024-07-04T09:27:42Z">
        <w:r>
          <w:rPr>
            <w:rFonts w:hint="eastAsia" w:ascii="原版宋体" w:hAnsi="原版宋体" w:cs="仿宋_GB2312"/>
            <w:spacing w:val="0"/>
            <w:sz w:val="32"/>
            <w:szCs w:val="32"/>
            <w:lang w:eastAsia="zh-CN"/>
          </w:rPr>
          <w:t>登录管理</w:t>
        </w:r>
      </w:ins>
      <w:r>
        <w:rPr>
          <w:rFonts w:hint="eastAsia" w:ascii="原版宋体" w:hAnsi="原版宋体" w:cs="仿宋_GB2312"/>
          <w:spacing w:val="0"/>
          <w:sz w:val="32"/>
          <w:szCs w:val="32"/>
        </w:rPr>
        <w:t>平台，填写《下基层服务申请表》（附件1）；双方达成协议后分别报上级卫生健康行政部门备案。</w:t>
      </w:r>
    </w:p>
    <w:p w14:paraId="02DC9D02">
      <w:pPr>
        <w:pStyle w:val="5"/>
        <w:shd w:val="clear" w:color="auto" w:fill="FFFFFF"/>
        <w:spacing w:before="0" w:beforeAutospacing="0" w:after="0" w:afterAutospacing="0" w:line="240" w:lineRule="auto"/>
        <w:ind w:firstLine="640" w:firstLineChars="200"/>
        <w:jc w:val="both"/>
        <w:rPr>
          <w:rFonts w:ascii="原版宋体" w:hAnsi="原版宋体" w:cs="仿宋_GB2312"/>
          <w:spacing w:val="0"/>
          <w:sz w:val="32"/>
          <w:szCs w:val="32"/>
        </w:rPr>
      </w:pPr>
      <w:r>
        <w:rPr>
          <w:rFonts w:hint="eastAsia" w:ascii="原版宋体" w:hAnsi="原版宋体" w:eastAsia="楷体_GB2312" w:cs="楷体_GB2312"/>
          <w:spacing w:val="0"/>
          <w:sz w:val="32"/>
          <w:szCs w:val="32"/>
        </w:rPr>
        <w:t>（二）协议实施。</w:t>
      </w:r>
      <w:r>
        <w:rPr>
          <w:rFonts w:hint="eastAsia" w:ascii="原版宋体" w:hAnsi="原版宋体" w:cs="仿宋_GB2312"/>
          <w:spacing w:val="0"/>
          <w:sz w:val="32"/>
          <w:szCs w:val="32"/>
        </w:rPr>
        <w:t>以派出机构为单位，与接收单位签订对口帮扶协议，鼓励开展组团式服务。下基层服务人员分批次于每年3月、9</w:t>
      </w:r>
      <w:r>
        <w:rPr>
          <w:rFonts w:ascii="原版宋体" w:hAnsi="原版宋体"/>
          <w:spacing w:val="0"/>
          <w:sz w:val="32"/>
          <w:szCs w:val="32"/>
        </w:rPr>
        <w:t>月初到达接收单位，</w:t>
      </w:r>
      <w:r>
        <w:rPr>
          <w:rFonts w:hint="eastAsia" w:ascii="原版宋体" w:hAnsi="原版宋体" w:cs="仿宋_GB2312"/>
          <w:spacing w:val="0"/>
          <w:sz w:val="32"/>
          <w:szCs w:val="32"/>
        </w:rPr>
        <w:t>并在平台上注册确认到岗，派出机构和接收单位同步公示下派人员名单。</w:t>
      </w:r>
    </w:p>
    <w:p w14:paraId="392E68D6">
      <w:pPr>
        <w:pStyle w:val="5"/>
        <w:shd w:val="clear" w:color="auto" w:fill="FFFFFF"/>
        <w:spacing w:before="0" w:beforeAutospacing="0" w:after="0" w:afterAutospacing="0" w:line="240" w:lineRule="auto"/>
        <w:ind w:firstLine="640" w:firstLineChars="200"/>
        <w:jc w:val="both"/>
        <w:rPr>
          <w:rFonts w:ascii="原版宋体" w:hAnsi="原版宋体" w:cs="仿宋_GB2312"/>
          <w:spacing w:val="0"/>
          <w:sz w:val="32"/>
          <w:szCs w:val="32"/>
        </w:rPr>
      </w:pPr>
      <w:r>
        <w:rPr>
          <w:rFonts w:hint="eastAsia" w:ascii="原版宋体" w:hAnsi="原版宋体" w:eastAsia="华文楷体" w:cs="华文楷体"/>
          <w:spacing w:val="0"/>
          <w:sz w:val="32"/>
          <w:szCs w:val="32"/>
        </w:rPr>
        <w:t>（三）派出方式。</w:t>
      </w:r>
      <w:r>
        <w:rPr>
          <w:rFonts w:hint="eastAsia" w:ascii="原版宋体" w:hAnsi="原版宋体" w:cs="仿宋_GB2312"/>
          <w:spacing w:val="0"/>
          <w:sz w:val="32"/>
          <w:szCs w:val="32"/>
        </w:rPr>
        <w:t>原则上应按照医生执业类别和执业范围安排至相同或相近专业开展服务。接收单位未设置该专业或相近专业的，</w:t>
      </w:r>
      <w:r>
        <w:rPr>
          <w:rFonts w:ascii="原版宋体" w:hAnsi="原版宋体"/>
          <w:spacing w:val="0"/>
          <w:sz w:val="32"/>
          <w:szCs w:val="32"/>
        </w:rPr>
        <w:t>可经个人申请、单位审核后</w:t>
      </w:r>
      <w:r>
        <w:rPr>
          <w:rFonts w:hint="eastAsia" w:ascii="原版宋体" w:hAnsi="原版宋体" w:cs="仿宋_GB2312"/>
          <w:spacing w:val="0"/>
          <w:sz w:val="32"/>
          <w:szCs w:val="32"/>
        </w:rPr>
        <w:t>报派出机构上级卫生健康行政部门统筹安排。下基层服务人员可以挂职基层医疗卫生服务机构业务副院长、科室主任、首席专家等职务，明确帮扶任务和工作目标。原则上接收单位同岗位人员同期到派出机构进行专业进修。</w:t>
      </w:r>
    </w:p>
    <w:p w14:paraId="5B075671">
      <w:pPr>
        <w:pStyle w:val="5"/>
        <w:shd w:val="clear" w:color="auto" w:fill="FFFFFF"/>
        <w:spacing w:before="0" w:beforeAutospacing="0" w:after="0" w:afterAutospacing="0" w:line="240" w:lineRule="auto"/>
        <w:ind w:firstLine="640" w:firstLineChars="200"/>
        <w:jc w:val="both"/>
        <w:rPr>
          <w:rFonts w:ascii="原版宋体" w:hAnsi="原版宋体" w:cs="仿宋_GB2312"/>
          <w:spacing w:val="0"/>
          <w:sz w:val="32"/>
          <w:szCs w:val="32"/>
        </w:rPr>
      </w:pPr>
      <w:r>
        <w:rPr>
          <w:rFonts w:hint="eastAsia" w:ascii="原版宋体" w:hAnsi="原版宋体" w:eastAsia="华文楷体" w:cs="华文楷体"/>
          <w:spacing w:val="0"/>
          <w:sz w:val="32"/>
          <w:szCs w:val="32"/>
        </w:rPr>
        <w:t>（四）考勤纪律。</w:t>
      </w:r>
      <w:r>
        <w:rPr>
          <w:rFonts w:hint="eastAsia" w:ascii="原版宋体" w:hAnsi="原版宋体" w:cs="仿宋_GB2312"/>
          <w:spacing w:val="0"/>
          <w:sz w:val="32"/>
          <w:szCs w:val="32"/>
        </w:rPr>
        <w:t>派出机构和接收单位人事部门要严格考勤，确保全程在岗。双方上级卫生健康行政部门要定期抽查并负责日常监督，确保下基层服务工作落实落细。</w:t>
      </w:r>
    </w:p>
    <w:p w14:paraId="5C826AEF">
      <w:pPr>
        <w:pStyle w:val="5"/>
        <w:shd w:val="clear" w:color="auto" w:fill="FFFFFF"/>
        <w:spacing w:before="0" w:beforeAutospacing="0" w:after="0" w:afterAutospacing="0" w:line="240" w:lineRule="auto"/>
        <w:ind w:firstLine="640" w:firstLineChars="200"/>
        <w:jc w:val="both"/>
        <w:rPr>
          <w:rFonts w:ascii="原版宋体" w:hAnsi="原版宋体"/>
          <w:spacing w:val="0"/>
          <w:sz w:val="32"/>
          <w:szCs w:val="32"/>
        </w:rPr>
      </w:pPr>
      <w:r>
        <w:rPr>
          <w:rFonts w:hint="eastAsia" w:ascii="原版宋体" w:hAnsi="原版宋体" w:cs="仿宋_GB2312"/>
          <w:spacing w:val="0"/>
          <w:sz w:val="32"/>
          <w:szCs w:val="32"/>
        </w:rPr>
        <w:t>1.接收单位应及时将下基层服务人员的起止时限、每月工作排班表等信息录入平台。每月公示上班与考勤情况。除法定节假日外，年休假、病事假均要严格履行请假手续，</w:t>
      </w:r>
      <w:r>
        <w:rPr>
          <w:rFonts w:ascii="原版宋体" w:hAnsi="原版宋体"/>
          <w:spacing w:val="0"/>
          <w:sz w:val="32"/>
          <w:szCs w:val="32"/>
        </w:rPr>
        <w:t>离开所在地要先报告派出机构和接收单位。</w:t>
      </w:r>
    </w:p>
    <w:p w14:paraId="35DC7BF3">
      <w:pPr>
        <w:pStyle w:val="5"/>
        <w:shd w:val="clear" w:color="auto" w:fill="FFFFFF"/>
        <w:spacing w:before="0" w:beforeAutospacing="0" w:after="0" w:afterAutospacing="0" w:line="240" w:lineRule="auto"/>
        <w:ind w:firstLine="640" w:firstLineChars="200"/>
        <w:jc w:val="both"/>
        <w:rPr>
          <w:rFonts w:ascii="原版宋体" w:hAnsi="原版宋体" w:cs="仿宋_GB2312"/>
          <w:spacing w:val="0"/>
          <w:sz w:val="32"/>
          <w:szCs w:val="32"/>
        </w:rPr>
      </w:pPr>
      <w:r>
        <w:rPr>
          <w:rFonts w:hint="eastAsia" w:ascii="原版宋体" w:hAnsi="原版宋体" w:cs="仿宋_GB2312"/>
          <w:spacing w:val="0"/>
          <w:sz w:val="32"/>
          <w:szCs w:val="32"/>
        </w:rPr>
        <w:t>2.请假2天以内的，由接收单位负责人审核；3天及以上的，需同时报派出机构负责人审核；连续或累计超过5天的，需补足下基层服务时间。擅自离岗3次及以上或无故旷工3天及以上的，考核为不合格。</w:t>
      </w:r>
    </w:p>
    <w:p w14:paraId="30EBECE6">
      <w:pPr>
        <w:pStyle w:val="5"/>
        <w:shd w:val="clear" w:color="auto" w:fill="FFFFFF"/>
        <w:spacing w:before="0" w:beforeAutospacing="0" w:after="0" w:afterAutospacing="0" w:line="240" w:lineRule="auto"/>
        <w:ind w:firstLine="640" w:firstLineChars="200"/>
        <w:jc w:val="both"/>
        <w:rPr>
          <w:rFonts w:ascii="原版宋体" w:hAnsi="原版宋体"/>
          <w:spacing w:val="0"/>
          <w:sz w:val="32"/>
          <w:szCs w:val="32"/>
        </w:rPr>
      </w:pPr>
      <w:r>
        <w:rPr>
          <w:rFonts w:hint="eastAsia" w:ascii="原版宋体" w:hAnsi="原版宋体" w:eastAsia="楷体_GB2312" w:cs="楷体_GB2312"/>
          <w:spacing w:val="0"/>
          <w:sz w:val="32"/>
          <w:szCs w:val="32"/>
        </w:rPr>
        <w:t>（五）工作要求。</w:t>
      </w:r>
      <w:r>
        <w:rPr>
          <w:rFonts w:ascii="原版宋体" w:hAnsi="原版宋体"/>
          <w:spacing w:val="0"/>
          <w:sz w:val="32"/>
          <w:szCs w:val="32"/>
        </w:rPr>
        <w:t>下基层服务必须从实际出发，采取多种形式，可与各项工作结合起来，讲究临床实际效果，推动优质医疗资源向基层和边远地区流动。</w:t>
      </w:r>
    </w:p>
    <w:p w14:paraId="4129AC38">
      <w:pPr>
        <w:pStyle w:val="5"/>
        <w:shd w:val="clear" w:color="auto" w:fill="FFFFFF"/>
        <w:spacing w:before="0" w:beforeAutospacing="0" w:after="0" w:afterAutospacing="0" w:line="240" w:lineRule="auto"/>
        <w:ind w:firstLine="640" w:firstLineChars="200"/>
        <w:jc w:val="both"/>
        <w:rPr>
          <w:rFonts w:ascii="原版宋体" w:hAnsi="原版宋体" w:cs="仿宋_GB2312"/>
          <w:spacing w:val="0"/>
          <w:sz w:val="32"/>
          <w:szCs w:val="32"/>
        </w:rPr>
      </w:pPr>
      <w:r>
        <w:rPr>
          <w:rFonts w:hint="eastAsia" w:ascii="原版宋体" w:hAnsi="原版宋体" w:cs="仿宋_GB2312"/>
          <w:spacing w:val="0"/>
          <w:sz w:val="32"/>
          <w:szCs w:val="32"/>
        </w:rPr>
        <w:t>1.下基层服务人员须“全脱产”在基层服务，应积极发挥专业特长，认真完成出门诊、管病床、做手术、带教学和公共卫生服务等医疗教学工作任务，有条件的可担任相关负责人参与管理。做好工作量和工作成效的记录。</w:t>
      </w:r>
    </w:p>
    <w:p w14:paraId="090188EC">
      <w:pPr>
        <w:pStyle w:val="5"/>
        <w:shd w:val="clear" w:color="auto" w:fill="FFFFFF"/>
        <w:spacing w:before="0" w:beforeAutospacing="0" w:after="0" w:afterAutospacing="0" w:line="240" w:lineRule="auto"/>
        <w:ind w:firstLine="640" w:firstLineChars="200"/>
        <w:jc w:val="both"/>
        <w:rPr>
          <w:rFonts w:ascii="原版宋体" w:hAnsi="原版宋体" w:cs="仿宋_GB2312"/>
          <w:spacing w:val="0"/>
          <w:sz w:val="32"/>
          <w:szCs w:val="32"/>
        </w:rPr>
      </w:pPr>
      <w:r>
        <w:rPr>
          <w:rFonts w:hint="eastAsia" w:ascii="原版宋体" w:hAnsi="原版宋体" w:cs="仿宋_GB2312"/>
          <w:spacing w:val="0"/>
          <w:sz w:val="32"/>
          <w:szCs w:val="32"/>
        </w:rPr>
        <w:t>2.注重服务效果。下基层服务人员到位1周内，制定好</w:t>
      </w:r>
      <w:r>
        <w:rPr>
          <w:rFonts w:ascii="原版宋体" w:hAnsi="原版宋体"/>
          <w:spacing w:val="0"/>
          <w:sz w:val="32"/>
          <w:szCs w:val="32"/>
        </w:rPr>
        <w:t>年度工作计划并上报平台，工作计划要细化到每月，并包含相关工作量化指标。</w:t>
      </w:r>
      <w:r>
        <w:rPr>
          <w:rFonts w:hint="eastAsia" w:ascii="原版宋体" w:hAnsi="原版宋体" w:cs="仿宋_GB2312"/>
          <w:spacing w:val="0"/>
          <w:sz w:val="32"/>
          <w:szCs w:val="32"/>
        </w:rPr>
        <w:t>原则上要求门（急）诊量、管病人数量、CD型病例数量、手术量、操作量、讲课次数等均较上一年度同期有所提升。开展新技术1项及以上的，在服务期满后报省卫生健康委，在</w:t>
      </w:r>
      <w:r>
        <w:rPr>
          <w:rFonts w:hint="eastAsia" w:ascii="原版宋体" w:hAnsi="原版宋体" w:cs="仿宋_GB2312"/>
          <w:bCs/>
          <w:spacing w:val="0"/>
          <w:sz w:val="32"/>
          <w:szCs w:val="32"/>
        </w:rPr>
        <w:t>职称评审中可予以倾斜。</w:t>
      </w:r>
    </w:p>
    <w:p w14:paraId="4F53161F">
      <w:pPr>
        <w:pStyle w:val="5"/>
        <w:shd w:val="clear" w:color="auto" w:fill="FFFFFF"/>
        <w:spacing w:before="0" w:beforeAutospacing="0" w:after="0" w:afterAutospacing="0" w:line="240" w:lineRule="auto"/>
        <w:ind w:firstLine="640" w:firstLineChars="200"/>
        <w:jc w:val="both"/>
        <w:rPr>
          <w:rFonts w:ascii="原版宋体" w:hAnsi="原版宋体"/>
          <w:spacing w:val="0"/>
          <w:sz w:val="32"/>
          <w:szCs w:val="32"/>
        </w:rPr>
      </w:pPr>
      <w:r>
        <w:rPr>
          <w:rFonts w:hint="eastAsia" w:ascii="原版宋体" w:hAnsi="原版宋体" w:eastAsia="楷体_GB2312" w:cs="楷体_GB2312"/>
          <w:spacing w:val="0"/>
          <w:sz w:val="32"/>
          <w:szCs w:val="32"/>
        </w:rPr>
        <w:t>（六）保障要求。</w:t>
      </w:r>
      <w:r>
        <w:rPr>
          <w:rFonts w:hint="eastAsia" w:ascii="原版宋体" w:hAnsi="原版宋体" w:cs="仿宋_GB2312"/>
          <w:spacing w:val="0"/>
          <w:sz w:val="32"/>
          <w:szCs w:val="32"/>
        </w:rPr>
        <w:t>派出机构要积极主动做好选派工作，在派出期间暂停下基层服务人员在本单位的处方权及所有工作任务，正常发放其基本工资和绩效工资，每季度报销1次往返交通费用，其中绩效工资按照不低于本单位职工平均绩效水平予以保障。同时，</w:t>
      </w:r>
      <w:r>
        <w:rPr>
          <w:rFonts w:hint="eastAsia" w:ascii="原版宋体" w:hAnsi="原版宋体"/>
          <w:spacing w:val="0"/>
          <w:sz w:val="32"/>
          <w:szCs w:val="32"/>
        </w:rPr>
        <w:t>加强对下基层服务人员日常工作纪律和质量等方面的监督管理，与接收单位定期沟通，及时处理下基层服务人员工作期间遇到的问题。</w:t>
      </w:r>
    </w:p>
    <w:p w14:paraId="7142CF75">
      <w:pPr>
        <w:shd w:val="clear" w:color="auto" w:fill="FFFFFF"/>
        <w:spacing w:line="240" w:lineRule="auto"/>
        <w:ind w:firstLine="640" w:firstLineChars="200"/>
        <w:rPr>
          <w:rFonts w:ascii="原版宋体" w:hAnsi="原版宋体"/>
          <w:spacing w:val="0"/>
          <w:szCs w:val="32"/>
        </w:rPr>
      </w:pPr>
      <w:r>
        <w:rPr>
          <w:rFonts w:ascii="原版宋体" w:hAnsi="原版宋体"/>
          <w:spacing w:val="0"/>
          <w:szCs w:val="32"/>
        </w:rPr>
        <w:t>派出机构优先</w:t>
      </w:r>
      <w:r>
        <w:rPr>
          <w:rFonts w:hint="eastAsia" w:ascii="原版宋体" w:hAnsi="原版宋体"/>
          <w:spacing w:val="0"/>
          <w:szCs w:val="32"/>
        </w:rPr>
        <w:t>安排</w:t>
      </w:r>
      <w:r>
        <w:rPr>
          <w:rFonts w:ascii="原版宋体" w:hAnsi="原版宋体"/>
          <w:spacing w:val="0"/>
          <w:szCs w:val="32"/>
        </w:rPr>
        <w:t>接收单位人员到本单位进修，并参照本单位进修人员管理办法进行管理。</w:t>
      </w:r>
    </w:p>
    <w:p w14:paraId="2554B648">
      <w:pPr>
        <w:pStyle w:val="5"/>
        <w:shd w:val="clear" w:color="auto" w:fill="FFFFFF"/>
        <w:spacing w:before="0" w:beforeAutospacing="0" w:after="0" w:afterAutospacing="0" w:line="240" w:lineRule="auto"/>
        <w:ind w:firstLine="640" w:firstLineChars="200"/>
        <w:jc w:val="both"/>
        <w:rPr>
          <w:rFonts w:ascii="原版宋体" w:hAnsi="原版宋体" w:cs="仿宋_GB2312"/>
          <w:spacing w:val="0"/>
          <w:sz w:val="32"/>
          <w:szCs w:val="32"/>
        </w:rPr>
      </w:pPr>
      <w:r>
        <w:rPr>
          <w:rFonts w:hint="eastAsia" w:ascii="原版宋体" w:hAnsi="原版宋体" w:cs="仿宋_GB2312"/>
          <w:spacing w:val="0"/>
          <w:sz w:val="32"/>
          <w:szCs w:val="32"/>
        </w:rPr>
        <w:t>接收单位应及时为下基层服务人员变更其执业地点，提供必要的工作保障，制定相应的管理办法和工作制度，并注意留存其服务期间的工作安排、考勤记录、活动记录等证明材料，以便卫生健康行政部门核查。</w:t>
      </w:r>
    </w:p>
    <w:p w14:paraId="5DFA85D4">
      <w:pPr>
        <w:shd w:val="clear" w:color="auto" w:fill="FFFFFF"/>
        <w:spacing w:line="240" w:lineRule="auto"/>
        <w:ind w:firstLine="640" w:firstLineChars="200"/>
        <w:rPr>
          <w:rFonts w:ascii="原版宋体" w:hAnsi="原版宋体" w:eastAsia="楷体_GB2312" w:cs="楷体_GB2312"/>
          <w:spacing w:val="0"/>
          <w:szCs w:val="32"/>
        </w:rPr>
      </w:pPr>
      <w:r>
        <w:rPr>
          <w:rFonts w:hint="eastAsia" w:ascii="原版宋体" w:hAnsi="原版宋体" w:eastAsia="楷体_GB2312" w:cs="楷体_GB2312"/>
          <w:spacing w:val="0"/>
          <w:szCs w:val="32"/>
        </w:rPr>
        <w:t>（七）考核评价。</w:t>
      </w:r>
      <w:r>
        <w:rPr>
          <w:rFonts w:ascii="原版宋体" w:hAnsi="原版宋体"/>
          <w:spacing w:val="0"/>
          <w:szCs w:val="32"/>
        </w:rPr>
        <w:t>派出机构、接收单位及所在地卫生健康行政部门对下基层服务工作管理、监督不严，经提醒仍不改正的，其上级卫生健康行政部门应约谈相关单位主要负责人或通报，并责令其限期整改。</w:t>
      </w:r>
      <w:r>
        <w:rPr>
          <w:rFonts w:hint="eastAsia" w:ascii="原版宋体" w:hAnsi="原版宋体" w:cs="仿宋_GB2312"/>
          <w:spacing w:val="0"/>
          <w:szCs w:val="32"/>
        </w:rPr>
        <w:t>对情节严重的，根据《职称评审管理暂行规定》等追究相关人员责任。</w:t>
      </w:r>
    </w:p>
    <w:p w14:paraId="24E61D6C">
      <w:pPr>
        <w:pStyle w:val="5"/>
        <w:shd w:val="clear" w:color="auto" w:fill="FFFFFF"/>
        <w:spacing w:before="0" w:beforeAutospacing="0" w:after="0" w:afterAutospacing="0" w:line="240" w:lineRule="auto"/>
        <w:ind w:firstLine="640" w:firstLineChars="200"/>
        <w:jc w:val="both"/>
        <w:rPr>
          <w:rFonts w:ascii="原版宋体" w:hAnsi="原版宋体" w:cs="仿宋_GB2312"/>
          <w:spacing w:val="0"/>
          <w:sz w:val="32"/>
          <w:szCs w:val="32"/>
        </w:rPr>
      </w:pPr>
      <w:r>
        <w:rPr>
          <w:rFonts w:hint="eastAsia" w:ascii="原版宋体" w:hAnsi="原版宋体" w:cs="仿宋_GB2312"/>
          <w:spacing w:val="0"/>
          <w:sz w:val="32"/>
          <w:szCs w:val="32"/>
        </w:rPr>
        <w:t>服务期满后，下基层服务人员在平台上填写《湖南省卫生系列副主任医师申报参评人员下基层服务考核表》（附件2，以下简称《下基层服务考核表》），派出机构、接收单位在本单位公示下基层服务人员服务情况，无异议后，由接收单位、接收单位所在地卫生健康行政部门和派出机构出具考核意见。考核结束后，下基层服务人员将《下基层服务考核表》上传到平台保存。考核结果分为合格、不合格两个等次，考核合格者方可申报副主任医师，不合格者视为未完成下基层服务任务。</w:t>
      </w:r>
    </w:p>
    <w:p w14:paraId="0275BE66">
      <w:pPr>
        <w:pStyle w:val="5"/>
        <w:shd w:val="clear" w:color="auto" w:fill="FFFFFF"/>
        <w:spacing w:before="0" w:beforeAutospacing="0" w:after="0" w:afterAutospacing="0" w:line="240" w:lineRule="auto"/>
        <w:ind w:firstLine="640" w:firstLineChars="200"/>
        <w:jc w:val="both"/>
        <w:rPr>
          <w:rFonts w:ascii="原版宋体" w:hAnsi="原版宋体" w:cs="仿宋_GB2312"/>
          <w:spacing w:val="0"/>
          <w:sz w:val="32"/>
          <w:szCs w:val="32"/>
        </w:rPr>
      </w:pPr>
      <w:r>
        <w:rPr>
          <w:rFonts w:hint="eastAsia" w:ascii="原版宋体" w:hAnsi="原版宋体" w:cs="仿宋_GB2312"/>
          <w:spacing w:val="0"/>
          <w:sz w:val="32"/>
          <w:szCs w:val="32"/>
        </w:rPr>
        <w:t>对提供虚假材料或采取其他不正当手段参评的职称申报人员实行“一票否决”，已取得职称的予以撤销，并记入职称评审诚信档案库</w:t>
      </w:r>
      <w:r>
        <w:rPr>
          <w:rFonts w:ascii="原版宋体" w:hAnsi="原版宋体"/>
          <w:spacing w:val="0"/>
          <w:sz w:val="32"/>
          <w:szCs w:val="32"/>
        </w:rPr>
        <w:t>；</w:t>
      </w:r>
      <w:r>
        <w:rPr>
          <w:rFonts w:hint="eastAsia" w:ascii="原版宋体" w:hAnsi="原版宋体" w:cs="仿宋_GB2312"/>
          <w:spacing w:val="0"/>
          <w:sz w:val="32"/>
          <w:szCs w:val="32"/>
        </w:rPr>
        <w:t>接收单位所在地卫生健康行政部门出具虚假证明材料的，在全省范围内通报并按相关规定严肃处理。</w:t>
      </w:r>
    </w:p>
    <w:p w14:paraId="6AABD5F2">
      <w:pPr>
        <w:pStyle w:val="5"/>
        <w:shd w:val="clear" w:color="auto" w:fill="FFFFFF"/>
        <w:spacing w:before="0" w:beforeAutospacing="0" w:after="0" w:afterAutospacing="0" w:line="240" w:lineRule="auto"/>
        <w:ind w:firstLine="640" w:firstLineChars="200"/>
        <w:jc w:val="both"/>
        <w:rPr>
          <w:rFonts w:ascii="原版宋体" w:hAnsi="原版宋体" w:cs="仿宋_GB2312"/>
          <w:spacing w:val="0"/>
          <w:sz w:val="32"/>
          <w:szCs w:val="32"/>
        </w:rPr>
      </w:pPr>
      <w:r>
        <w:rPr>
          <w:rFonts w:hint="eastAsia" w:ascii="原版宋体" w:hAnsi="原版宋体" w:cs="仿宋_GB2312"/>
          <w:spacing w:val="0"/>
          <w:sz w:val="32"/>
          <w:szCs w:val="32"/>
        </w:rPr>
        <w:t>省卫生健康委每年对派出机构和接收单位的基层服务工作从日常管理、工作成效等方面进行综合评价，</w:t>
      </w:r>
      <w:r>
        <w:rPr>
          <w:rFonts w:ascii="原版宋体" w:hAnsi="原版宋体"/>
          <w:spacing w:val="0"/>
          <w:sz w:val="32"/>
          <w:szCs w:val="32"/>
        </w:rPr>
        <w:t>由平台</w:t>
      </w:r>
      <w:r>
        <w:rPr>
          <w:rFonts w:hint="eastAsia" w:ascii="原版宋体" w:hAnsi="原版宋体" w:cs="仿宋_GB2312"/>
          <w:spacing w:val="0"/>
          <w:sz w:val="32"/>
          <w:szCs w:val="32"/>
        </w:rPr>
        <w:t>自动生成《接收单位考核表》（附件3）及《派出机构考核表》（附件4），对成效突出的单位进行通报表扬。</w:t>
      </w:r>
    </w:p>
    <w:p w14:paraId="1144502D">
      <w:pPr>
        <w:spacing w:line="240" w:lineRule="auto"/>
        <w:ind w:firstLine="640" w:firstLineChars="200"/>
        <w:rPr>
          <w:rFonts w:ascii="原版宋体" w:hAnsi="原版宋体" w:eastAsia="黑体" w:cs="黑体"/>
          <w:spacing w:val="0"/>
        </w:rPr>
      </w:pPr>
      <w:r>
        <w:rPr>
          <w:rFonts w:hint="eastAsia" w:ascii="原版宋体" w:hAnsi="原版宋体" w:eastAsia="黑体" w:cs="黑体"/>
          <w:spacing w:val="0"/>
        </w:rPr>
        <w:t>五、其他</w:t>
      </w:r>
    </w:p>
    <w:p w14:paraId="32945BDA">
      <w:pPr>
        <w:spacing w:line="240" w:lineRule="auto"/>
        <w:ind w:firstLine="640" w:firstLineChars="200"/>
        <w:rPr>
          <w:rFonts w:ascii="原版宋体" w:hAnsi="原版宋体" w:eastAsia="黑体" w:cs="黑体"/>
          <w:spacing w:val="0"/>
        </w:rPr>
      </w:pPr>
      <w:r>
        <w:rPr>
          <w:rFonts w:hint="eastAsia" w:ascii="原版宋体" w:hAnsi="原版宋体" w:cs="仿宋_GB2312"/>
          <w:spacing w:val="0"/>
          <w:szCs w:val="32"/>
        </w:rPr>
        <w:t>（一）</w:t>
      </w:r>
      <w:r>
        <w:rPr>
          <w:rFonts w:hint="eastAsia" w:ascii="原版宋体" w:hAnsi="原版宋体" w:eastAsia="CESI楷体-GB2312" w:cs="CESI楷体-GB2312"/>
          <w:spacing w:val="0"/>
          <w:szCs w:val="32"/>
        </w:rPr>
        <w:t>视同下基层服务情形</w:t>
      </w:r>
    </w:p>
    <w:p w14:paraId="34FD8B77">
      <w:pPr>
        <w:pStyle w:val="5"/>
        <w:shd w:val="clear" w:color="auto" w:fill="FFFFFF"/>
        <w:spacing w:before="0" w:beforeAutospacing="0" w:after="0" w:afterAutospacing="0" w:line="240" w:lineRule="auto"/>
        <w:ind w:firstLine="640" w:firstLineChars="200"/>
        <w:jc w:val="both"/>
        <w:rPr>
          <w:rFonts w:ascii="原版宋体" w:hAnsi="原版宋体" w:cs="仿宋_GB2312"/>
          <w:spacing w:val="0"/>
          <w:sz w:val="32"/>
          <w:szCs w:val="32"/>
        </w:rPr>
      </w:pPr>
      <w:r>
        <w:rPr>
          <w:rFonts w:hint="eastAsia" w:ascii="原版宋体" w:hAnsi="原版宋体" w:cs="仿宋_GB2312"/>
          <w:spacing w:val="0"/>
          <w:sz w:val="32"/>
          <w:szCs w:val="32"/>
        </w:rPr>
        <w:t>1.执业医师注册后，受组织派遣承担援藏援疆援外及公共突发事件救援等医疗卫生任务，可视同下基层服务经历，服务时间以参加以上任务的实际工作时间计算。</w:t>
      </w:r>
    </w:p>
    <w:p w14:paraId="46B2C9CE">
      <w:pPr>
        <w:pStyle w:val="5"/>
        <w:shd w:val="clear" w:color="auto" w:fill="FFFFFF"/>
        <w:spacing w:before="0" w:beforeAutospacing="0" w:after="0" w:afterAutospacing="0" w:line="240" w:lineRule="auto"/>
        <w:ind w:firstLine="640" w:firstLineChars="200"/>
        <w:jc w:val="both"/>
        <w:rPr>
          <w:rFonts w:ascii="原版宋体" w:hAnsi="原版宋体" w:cs="仿宋_GB2312"/>
          <w:spacing w:val="0"/>
          <w:sz w:val="32"/>
          <w:szCs w:val="32"/>
        </w:rPr>
      </w:pPr>
      <w:r>
        <w:rPr>
          <w:rFonts w:hint="eastAsia" w:ascii="原版宋体" w:hAnsi="原版宋体" w:cs="仿宋_GB2312"/>
          <w:spacing w:val="0"/>
          <w:sz w:val="32"/>
          <w:szCs w:val="32"/>
        </w:rPr>
        <w:t>2.执业医师注册后，参与万名医师下农村等国家或省级基层能力建设项目，可视同完成下基层服务经历。</w:t>
      </w:r>
    </w:p>
    <w:p w14:paraId="4B05DEF1">
      <w:pPr>
        <w:pStyle w:val="5"/>
        <w:shd w:val="clear" w:color="auto" w:fill="FFFFFF"/>
        <w:spacing w:before="0" w:beforeAutospacing="0" w:after="0" w:afterAutospacing="0" w:line="240" w:lineRule="auto"/>
        <w:ind w:firstLine="640" w:firstLineChars="200"/>
        <w:jc w:val="both"/>
        <w:rPr>
          <w:rFonts w:ascii="原版宋体" w:hAnsi="原版宋体" w:cs="仿宋_GB2312"/>
          <w:spacing w:val="0"/>
          <w:sz w:val="32"/>
          <w:szCs w:val="32"/>
        </w:rPr>
      </w:pPr>
      <w:r>
        <w:rPr>
          <w:rFonts w:hint="eastAsia" w:ascii="原版宋体" w:hAnsi="原版宋体" w:cs="仿宋_GB2312"/>
          <w:spacing w:val="0"/>
          <w:sz w:val="32"/>
          <w:szCs w:val="32"/>
        </w:rPr>
        <w:t>3.执业医师注册后曾在乡镇卫生院、村卫生室或具有独立法人资格的社区卫生服务中心工作满一年且经基层医疗卫生机构所在地县级卫生健康行政部门出具相应证明的，视同完成下基层服务。</w:t>
      </w:r>
    </w:p>
    <w:p w14:paraId="49B17C47">
      <w:pPr>
        <w:pStyle w:val="5"/>
        <w:shd w:val="clear" w:color="auto" w:fill="FFFFFF"/>
        <w:spacing w:before="0" w:beforeAutospacing="0" w:after="0" w:afterAutospacing="0" w:line="240" w:lineRule="auto"/>
        <w:ind w:firstLine="640" w:firstLineChars="200"/>
        <w:jc w:val="both"/>
        <w:rPr>
          <w:rFonts w:ascii="原版宋体" w:hAnsi="原版宋体" w:cs="仿宋_GB2312"/>
          <w:spacing w:val="0"/>
          <w:sz w:val="32"/>
          <w:szCs w:val="32"/>
        </w:rPr>
      </w:pPr>
      <w:r>
        <w:rPr>
          <w:rFonts w:hint="eastAsia" w:ascii="原版宋体" w:hAnsi="原版宋体" w:cs="仿宋_GB2312"/>
          <w:spacing w:val="0"/>
          <w:sz w:val="32"/>
          <w:szCs w:val="32"/>
        </w:rPr>
        <w:t>4.部队转业、党政机关调入企事业单位从事专业技术工作，首次申报参评职称的人员不作下基层服务要求。</w:t>
      </w:r>
    </w:p>
    <w:p w14:paraId="63E96B9A">
      <w:pPr>
        <w:pStyle w:val="5"/>
        <w:shd w:val="clear" w:color="auto" w:fill="FFFFFF"/>
        <w:spacing w:before="0" w:beforeAutospacing="0" w:after="0" w:afterAutospacing="0" w:line="240" w:lineRule="auto"/>
        <w:ind w:firstLine="640" w:firstLineChars="200"/>
        <w:jc w:val="both"/>
        <w:rPr>
          <w:rFonts w:ascii="原版宋体" w:hAnsi="原版宋体" w:cs="仿宋_GB2312"/>
          <w:spacing w:val="0"/>
          <w:sz w:val="32"/>
          <w:szCs w:val="32"/>
          <w:u w:val="single"/>
        </w:rPr>
      </w:pPr>
      <w:r>
        <w:rPr>
          <w:rFonts w:hint="eastAsia" w:ascii="原版宋体" w:hAnsi="原版宋体" w:cs="仿宋_GB2312"/>
          <w:spacing w:val="0"/>
          <w:sz w:val="32"/>
          <w:szCs w:val="32"/>
        </w:rPr>
        <w:t>5.受上级指派在各级纪委监委留置场所担任保健工作的，可视同下基层服务经历，服务时间以参加以上任务的实际工作时间计算。</w:t>
      </w:r>
    </w:p>
    <w:p w14:paraId="318EB5E5">
      <w:pPr>
        <w:pStyle w:val="5"/>
        <w:shd w:val="clear" w:color="auto" w:fill="FFFFFF"/>
        <w:spacing w:before="0" w:beforeAutospacing="0" w:after="0" w:afterAutospacing="0" w:line="240" w:lineRule="auto"/>
        <w:ind w:firstLine="640" w:firstLineChars="200"/>
        <w:jc w:val="both"/>
        <w:rPr>
          <w:rFonts w:ascii="原版宋体" w:hAnsi="原版宋体" w:cs="仿宋_GB2312"/>
          <w:spacing w:val="0"/>
          <w:sz w:val="32"/>
          <w:szCs w:val="32"/>
        </w:rPr>
      </w:pPr>
      <w:r>
        <w:rPr>
          <w:rFonts w:hint="eastAsia" w:ascii="原版宋体" w:hAnsi="原版宋体" w:cs="仿宋_GB2312"/>
          <w:spacing w:val="0"/>
          <w:sz w:val="32"/>
          <w:szCs w:val="32"/>
        </w:rPr>
        <w:t>6.</w:t>
      </w:r>
      <w:r>
        <w:rPr>
          <w:rFonts w:ascii="原版宋体" w:hAnsi="原版宋体"/>
          <w:spacing w:val="0"/>
          <w:sz w:val="32"/>
          <w:szCs w:val="32"/>
        </w:rPr>
        <w:t>如国家有关部门</w:t>
      </w:r>
      <w:r>
        <w:rPr>
          <w:rFonts w:hint="eastAsia" w:ascii="原版宋体" w:hAnsi="原版宋体" w:cs="仿宋_GB2312"/>
          <w:spacing w:val="0"/>
          <w:sz w:val="32"/>
          <w:szCs w:val="32"/>
        </w:rPr>
        <w:t>有其他明确规定要求的，按其规定办理。</w:t>
      </w:r>
    </w:p>
    <w:p w14:paraId="5E3C8E89">
      <w:pPr>
        <w:pStyle w:val="5"/>
        <w:shd w:val="clear" w:color="auto" w:fill="FFFFFF"/>
        <w:spacing w:before="0" w:beforeAutospacing="0" w:after="0" w:afterAutospacing="0" w:line="240" w:lineRule="auto"/>
        <w:ind w:firstLine="640" w:firstLineChars="200"/>
        <w:jc w:val="both"/>
        <w:rPr>
          <w:rFonts w:ascii="原版宋体" w:hAnsi="原版宋体" w:cs="仿宋_GB2312"/>
          <w:spacing w:val="0"/>
          <w:sz w:val="32"/>
          <w:szCs w:val="32"/>
        </w:rPr>
      </w:pPr>
      <w:r>
        <w:rPr>
          <w:rFonts w:hint="eastAsia" w:ascii="原版宋体" w:hAnsi="原版宋体" w:eastAsia="楷体_GB2312" w:cs="楷体_GB2312"/>
          <w:spacing w:val="0"/>
          <w:sz w:val="32"/>
          <w:szCs w:val="32"/>
        </w:rPr>
        <w:t>（二）政策延续性</w:t>
      </w:r>
      <w:r>
        <w:rPr>
          <w:rFonts w:hint="eastAsia" w:ascii="原版宋体" w:hAnsi="原版宋体" w:eastAsia="楷体_GB2312" w:cs="楷体_GB2312"/>
          <w:b/>
          <w:bCs/>
          <w:spacing w:val="0"/>
          <w:sz w:val="32"/>
          <w:szCs w:val="32"/>
        </w:rPr>
        <w:t>。</w:t>
      </w:r>
      <w:r>
        <w:rPr>
          <w:rFonts w:hint="eastAsia" w:ascii="原版宋体" w:hAnsi="原版宋体" w:cs="仿宋_GB2312"/>
          <w:spacing w:val="0"/>
          <w:sz w:val="32"/>
          <w:szCs w:val="32"/>
        </w:rPr>
        <w:t>本办法公布前，按照《湖南省职称改革工作领导小组办公室关于明确部分系列（专业）晋升职称基层工作经历有关事项的通知》（湘职改办〔2020〕4号）规定完成或正在进行的下基层服务继续有效。本办法自公布之日起施行，有效期5年。</w:t>
      </w:r>
    </w:p>
    <w:p w14:paraId="4715C49F">
      <w:pPr>
        <w:widowControl/>
        <w:shd w:val="clear" w:color="auto" w:fill="FFFFFF"/>
        <w:spacing w:line="240" w:lineRule="auto"/>
        <w:ind w:firstLine="640" w:firstLineChars="200"/>
        <w:rPr>
          <w:rFonts w:ascii="原版宋体" w:hAnsi="原版宋体" w:cs="仿宋_GB2312"/>
          <w:spacing w:val="0"/>
          <w:szCs w:val="32"/>
        </w:rPr>
      </w:pPr>
    </w:p>
    <w:p w14:paraId="09675060">
      <w:pPr>
        <w:widowControl/>
        <w:shd w:val="clear" w:color="auto" w:fill="FFFFFF"/>
        <w:spacing w:line="240" w:lineRule="auto"/>
        <w:ind w:firstLine="640" w:firstLineChars="200"/>
        <w:rPr>
          <w:rFonts w:ascii="原版宋体" w:hAnsi="原版宋体" w:cs="仿宋_GB2312"/>
          <w:spacing w:val="0"/>
          <w:szCs w:val="32"/>
        </w:rPr>
      </w:pPr>
      <w:r>
        <w:rPr>
          <w:rFonts w:hint="eastAsia" w:ascii="原版宋体" w:hAnsi="原版宋体" w:cs="仿宋_GB2312"/>
          <w:spacing w:val="0"/>
          <w:szCs w:val="32"/>
        </w:rPr>
        <w:t>附件：1.下基层服务申请表</w:t>
      </w:r>
    </w:p>
    <w:p w14:paraId="4333DDCB">
      <w:pPr>
        <w:widowControl/>
        <w:shd w:val="clear" w:color="auto" w:fill="FFFFFF"/>
        <w:spacing w:line="240" w:lineRule="auto"/>
        <w:ind w:left="1749" w:leftChars="516" w:hanging="160" w:hangingChars="50"/>
        <w:rPr>
          <w:rFonts w:ascii="原版宋体" w:hAnsi="原版宋体" w:cs="仿宋_GB2312"/>
          <w:spacing w:val="0"/>
          <w:szCs w:val="32"/>
        </w:rPr>
      </w:pPr>
      <w:r>
        <w:rPr>
          <w:rFonts w:hint="eastAsia" w:ascii="原版宋体" w:hAnsi="原版宋体" w:cs="仿宋_GB2312"/>
          <w:spacing w:val="0"/>
          <w:szCs w:val="32"/>
        </w:rPr>
        <w:t>2.湖南省卫生系列副主任医师申报参评人员下基层</w:t>
      </w:r>
    </w:p>
    <w:p w14:paraId="38D82706">
      <w:pPr>
        <w:widowControl/>
        <w:shd w:val="clear" w:color="auto" w:fill="FFFFFF"/>
        <w:spacing w:line="240" w:lineRule="auto"/>
        <w:ind w:left="1380" w:leftChars="448" w:firstLine="640" w:firstLineChars="200"/>
        <w:rPr>
          <w:rFonts w:ascii="原版宋体" w:hAnsi="原版宋体" w:cs="仿宋_GB2312"/>
          <w:spacing w:val="0"/>
          <w:szCs w:val="32"/>
        </w:rPr>
      </w:pPr>
      <w:r>
        <w:rPr>
          <w:rFonts w:hint="eastAsia" w:ascii="原版宋体" w:hAnsi="原版宋体" w:cs="仿宋_GB2312"/>
          <w:spacing w:val="0"/>
          <w:szCs w:val="32"/>
        </w:rPr>
        <w:t>服务考核表</w:t>
      </w:r>
    </w:p>
    <w:p w14:paraId="31321A8F">
      <w:pPr>
        <w:widowControl/>
        <w:shd w:val="clear" w:color="auto" w:fill="FFFFFF"/>
        <w:spacing w:line="240" w:lineRule="auto"/>
        <w:ind w:firstLine="640" w:firstLineChars="200"/>
        <w:rPr>
          <w:rFonts w:ascii="原版宋体" w:hAnsi="原版宋体" w:cs="仿宋_GB2312"/>
          <w:spacing w:val="0"/>
          <w:szCs w:val="32"/>
        </w:rPr>
      </w:pPr>
      <w:r>
        <w:rPr>
          <w:rFonts w:hint="eastAsia" w:ascii="原版宋体" w:hAnsi="原版宋体" w:cs="仿宋_GB2312"/>
          <w:spacing w:val="0"/>
          <w:szCs w:val="32"/>
        </w:rPr>
        <w:t xml:space="preserve">      3.接收单位考核表</w:t>
      </w:r>
    </w:p>
    <w:p w14:paraId="6731F5F0">
      <w:pPr>
        <w:widowControl/>
        <w:shd w:val="clear" w:color="auto" w:fill="FFFFFF"/>
        <w:spacing w:line="240" w:lineRule="auto"/>
        <w:ind w:firstLine="492"/>
        <w:rPr>
          <w:rFonts w:ascii="原版宋体" w:hAnsi="原版宋体" w:cs="仿宋_GB2312"/>
          <w:spacing w:val="0"/>
          <w:szCs w:val="32"/>
        </w:rPr>
      </w:pPr>
      <w:r>
        <w:rPr>
          <w:rFonts w:hint="eastAsia" w:ascii="原版宋体" w:hAnsi="原版宋体" w:cs="仿宋_GB2312"/>
          <w:spacing w:val="0"/>
          <w:szCs w:val="32"/>
        </w:rPr>
        <w:t xml:space="preserve">       4.派出机构考核表</w:t>
      </w:r>
    </w:p>
    <w:p w14:paraId="050E7038">
      <w:pPr>
        <w:widowControl/>
        <w:spacing w:line="240" w:lineRule="auto"/>
        <w:jc w:val="left"/>
        <w:rPr>
          <w:rFonts w:ascii="原版宋体" w:hAnsi="原版宋体" w:eastAsia="黑体"/>
          <w:szCs w:val="32"/>
        </w:rPr>
      </w:pPr>
      <w:r>
        <w:rPr>
          <w:rFonts w:ascii="原版宋体" w:hAnsi="原版宋体" w:eastAsia="黑体" w:cs="黑体"/>
          <w:spacing w:val="0"/>
          <w:szCs w:val="32"/>
        </w:rPr>
        <w:br w:type="page"/>
      </w:r>
      <w:r>
        <w:rPr>
          <w:rFonts w:hint="eastAsia" w:ascii="原版宋体" w:hAnsi="原版宋体" w:eastAsia="黑体" w:cs="黑体"/>
          <w:szCs w:val="32"/>
        </w:rPr>
        <w:t>附件1</w:t>
      </w:r>
    </w:p>
    <w:p w14:paraId="5264E147">
      <w:pPr>
        <w:pStyle w:val="2"/>
        <w:overflowPunct/>
        <w:autoSpaceDE/>
        <w:autoSpaceDN/>
        <w:adjustRightInd/>
        <w:spacing w:line="600" w:lineRule="exact"/>
        <w:jc w:val="center"/>
        <w:rPr>
          <w:rFonts w:ascii="原版宋体" w:hAnsi="原版宋体" w:eastAsia="方正小标宋_GBK"/>
          <w:sz w:val="10"/>
          <w:szCs w:val="10"/>
        </w:rPr>
      </w:pPr>
      <w:r>
        <w:rPr>
          <w:rFonts w:hint="eastAsia" w:ascii="原版宋体" w:hAnsi="原版宋体" w:eastAsia="方正小标宋简体"/>
          <w:sz w:val="44"/>
          <w:szCs w:val="44"/>
        </w:rPr>
        <w:t>下基层服务申请表</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278"/>
        <w:gridCol w:w="1614"/>
        <w:gridCol w:w="1148"/>
        <w:gridCol w:w="130"/>
        <w:gridCol w:w="1560"/>
        <w:gridCol w:w="810"/>
        <w:gridCol w:w="1959"/>
      </w:tblGrid>
      <w:tr w14:paraId="16863C73">
        <w:tblPrEx>
          <w:tblCellMar>
            <w:top w:w="0" w:type="dxa"/>
            <w:left w:w="108" w:type="dxa"/>
            <w:bottom w:w="0" w:type="dxa"/>
            <w:right w:w="108" w:type="dxa"/>
          </w:tblCellMar>
        </w:tblPrEx>
        <w:trPr>
          <w:cantSplit/>
          <w:trHeight w:val="737" w:hRule="exact"/>
          <w:jc w:val="center"/>
        </w:trPr>
        <w:tc>
          <w:tcPr>
            <w:tcW w:w="1583" w:type="dxa"/>
            <w:gridSpan w:val="2"/>
            <w:noWrap/>
            <w:vAlign w:val="center"/>
          </w:tcPr>
          <w:p w14:paraId="3E7C1DCF">
            <w:pPr>
              <w:spacing w:line="240" w:lineRule="auto"/>
              <w:jc w:val="center"/>
              <w:textAlignment w:val="baseline"/>
              <w:rPr>
                <w:rFonts w:ascii="原版宋体" w:hAnsi="原版宋体" w:eastAsia="宋体" w:cs="宋体"/>
                <w:bCs/>
                <w:sz w:val="24"/>
                <w:szCs w:val="24"/>
              </w:rPr>
            </w:pPr>
            <w:r>
              <w:rPr>
                <w:rFonts w:hint="eastAsia" w:ascii="原版宋体" w:hAnsi="原版宋体" w:eastAsia="宋体" w:cs="宋体"/>
                <w:bCs/>
                <w:sz w:val="24"/>
                <w:szCs w:val="24"/>
              </w:rPr>
              <w:t>姓名</w:t>
            </w:r>
          </w:p>
        </w:tc>
        <w:tc>
          <w:tcPr>
            <w:tcW w:w="1614" w:type="dxa"/>
            <w:noWrap/>
            <w:vAlign w:val="center"/>
          </w:tcPr>
          <w:p w14:paraId="6735C6F4">
            <w:pPr>
              <w:spacing w:line="240" w:lineRule="auto"/>
              <w:jc w:val="center"/>
              <w:textAlignment w:val="baseline"/>
              <w:rPr>
                <w:rFonts w:ascii="原版宋体" w:hAnsi="原版宋体" w:eastAsia="宋体" w:cs="宋体"/>
                <w:bCs/>
                <w:sz w:val="24"/>
                <w:szCs w:val="24"/>
              </w:rPr>
            </w:pPr>
          </w:p>
        </w:tc>
        <w:tc>
          <w:tcPr>
            <w:tcW w:w="1148" w:type="dxa"/>
            <w:noWrap/>
            <w:vAlign w:val="center"/>
          </w:tcPr>
          <w:p w14:paraId="490A3615">
            <w:pPr>
              <w:spacing w:line="240" w:lineRule="auto"/>
              <w:jc w:val="center"/>
              <w:textAlignment w:val="baseline"/>
              <w:rPr>
                <w:rFonts w:ascii="原版宋体" w:hAnsi="原版宋体" w:eastAsia="宋体" w:cs="宋体"/>
                <w:bCs/>
                <w:sz w:val="24"/>
                <w:szCs w:val="24"/>
              </w:rPr>
            </w:pPr>
            <w:r>
              <w:rPr>
                <w:rFonts w:hint="eastAsia" w:ascii="原版宋体" w:hAnsi="原版宋体" w:eastAsia="宋体" w:cs="宋体"/>
                <w:bCs/>
                <w:sz w:val="24"/>
                <w:szCs w:val="24"/>
              </w:rPr>
              <w:t>性 别</w:t>
            </w:r>
          </w:p>
        </w:tc>
        <w:tc>
          <w:tcPr>
            <w:tcW w:w="2500" w:type="dxa"/>
            <w:gridSpan w:val="3"/>
            <w:noWrap/>
            <w:vAlign w:val="center"/>
          </w:tcPr>
          <w:p w14:paraId="106021EF">
            <w:pPr>
              <w:spacing w:line="240" w:lineRule="auto"/>
              <w:textAlignment w:val="baseline"/>
              <w:rPr>
                <w:rFonts w:ascii="原版宋体" w:hAnsi="原版宋体" w:eastAsia="宋体" w:cs="宋体"/>
                <w:bCs/>
                <w:sz w:val="24"/>
                <w:szCs w:val="24"/>
              </w:rPr>
            </w:pPr>
          </w:p>
        </w:tc>
        <w:tc>
          <w:tcPr>
            <w:tcW w:w="1959" w:type="dxa"/>
            <w:vMerge w:val="restart"/>
            <w:noWrap/>
            <w:vAlign w:val="center"/>
          </w:tcPr>
          <w:p w14:paraId="0B1E0712">
            <w:pPr>
              <w:spacing w:line="240" w:lineRule="auto"/>
              <w:jc w:val="center"/>
              <w:textAlignment w:val="baseline"/>
              <w:rPr>
                <w:rFonts w:ascii="原版宋体" w:hAnsi="原版宋体" w:eastAsia="宋体" w:cs="宋体"/>
                <w:bCs/>
                <w:sz w:val="24"/>
                <w:szCs w:val="24"/>
              </w:rPr>
            </w:pPr>
          </w:p>
        </w:tc>
      </w:tr>
      <w:tr w14:paraId="5EDB9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5" w:hRule="exact"/>
          <w:jc w:val="center"/>
        </w:trPr>
        <w:tc>
          <w:tcPr>
            <w:tcW w:w="1583" w:type="dxa"/>
            <w:gridSpan w:val="2"/>
            <w:noWrap/>
            <w:vAlign w:val="center"/>
          </w:tcPr>
          <w:p w14:paraId="1490D6A1">
            <w:pPr>
              <w:spacing w:line="240" w:lineRule="auto"/>
              <w:jc w:val="center"/>
              <w:textAlignment w:val="baseline"/>
              <w:rPr>
                <w:rFonts w:ascii="原版宋体" w:hAnsi="原版宋体" w:eastAsia="宋体" w:cs="宋体"/>
                <w:bCs/>
                <w:sz w:val="24"/>
                <w:szCs w:val="24"/>
              </w:rPr>
            </w:pPr>
            <w:r>
              <w:rPr>
                <w:rFonts w:hint="eastAsia" w:ascii="原版宋体" w:hAnsi="原版宋体" w:eastAsia="宋体" w:cs="宋体"/>
                <w:bCs/>
                <w:sz w:val="24"/>
                <w:szCs w:val="24"/>
              </w:rPr>
              <w:t>民族</w:t>
            </w:r>
          </w:p>
        </w:tc>
        <w:tc>
          <w:tcPr>
            <w:tcW w:w="1614" w:type="dxa"/>
            <w:noWrap/>
            <w:vAlign w:val="center"/>
          </w:tcPr>
          <w:p w14:paraId="480E9CF0">
            <w:pPr>
              <w:spacing w:line="240" w:lineRule="auto"/>
              <w:jc w:val="center"/>
              <w:textAlignment w:val="baseline"/>
              <w:rPr>
                <w:rFonts w:ascii="原版宋体" w:hAnsi="原版宋体" w:eastAsia="宋体" w:cs="宋体"/>
                <w:bCs/>
                <w:sz w:val="24"/>
                <w:szCs w:val="24"/>
              </w:rPr>
            </w:pPr>
          </w:p>
        </w:tc>
        <w:tc>
          <w:tcPr>
            <w:tcW w:w="1148" w:type="dxa"/>
            <w:noWrap/>
            <w:vAlign w:val="center"/>
          </w:tcPr>
          <w:p w14:paraId="4E1FE55E">
            <w:pPr>
              <w:spacing w:line="240" w:lineRule="auto"/>
              <w:jc w:val="center"/>
              <w:textAlignment w:val="baseline"/>
              <w:rPr>
                <w:rFonts w:ascii="原版宋体" w:hAnsi="原版宋体" w:eastAsia="宋体" w:cs="宋体"/>
                <w:bCs/>
                <w:sz w:val="24"/>
                <w:szCs w:val="24"/>
              </w:rPr>
            </w:pPr>
            <w:r>
              <w:rPr>
                <w:rFonts w:hint="eastAsia" w:ascii="原版宋体" w:hAnsi="原版宋体" w:eastAsia="宋体" w:cs="宋体"/>
                <w:bCs/>
                <w:sz w:val="24"/>
                <w:szCs w:val="24"/>
              </w:rPr>
              <w:t>身份证号</w:t>
            </w:r>
          </w:p>
        </w:tc>
        <w:tc>
          <w:tcPr>
            <w:tcW w:w="2500" w:type="dxa"/>
            <w:gridSpan w:val="3"/>
            <w:noWrap/>
            <w:vAlign w:val="center"/>
          </w:tcPr>
          <w:p w14:paraId="33610906">
            <w:pPr>
              <w:spacing w:line="240" w:lineRule="auto"/>
              <w:jc w:val="center"/>
              <w:textAlignment w:val="baseline"/>
              <w:rPr>
                <w:rFonts w:ascii="原版宋体" w:hAnsi="原版宋体" w:eastAsia="宋体" w:cs="宋体"/>
                <w:bCs/>
                <w:sz w:val="24"/>
                <w:szCs w:val="24"/>
              </w:rPr>
            </w:pPr>
          </w:p>
        </w:tc>
        <w:tc>
          <w:tcPr>
            <w:tcW w:w="1959" w:type="dxa"/>
            <w:vMerge w:val="continue"/>
            <w:noWrap/>
            <w:vAlign w:val="center"/>
          </w:tcPr>
          <w:p w14:paraId="3032FFBA">
            <w:pPr>
              <w:spacing w:line="240" w:lineRule="auto"/>
              <w:jc w:val="center"/>
              <w:textAlignment w:val="baseline"/>
              <w:rPr>
                <w:rFonts w:ascii="原版宋体" w:hAnsi="原版宋体" w:eastAsia="宋体" w:cs="宋体"/>
                <w:bCs/>
                <w:sz w:val="24"/>
                <w:szCs w:val="24"/>
              </w:rPr>
            </w:pPr>
          </w:p>
        </w:tc>
      </w:tr>
      <w:tr w14:paraId="68974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exact"/>
          <w:jc w:val="center"/>
        </w:trPr>
        <w:tc>
          <w:tcPr>
            <w:tcW w:w="1583" w:type="dxa"/>
            <w:gridSpan w:val="2"/>
            <w:noWrap/>
            <w:vAlign w:val="center"/>
          </w:tcPr>
          <w:p w14:paraId="62D37242">
            <w:pPr>
              <w:spacing w:line="240" w:lineRule="auto"/>
              <w:jc w:val="center"/>
              <w:textAlignment w:val="baseline"/>
              <w:rPr>
                <w:rFonts w:ascii="原版宋体" w:hAnsi="原版宋体" w:eastAsia="宋体" w:cs="宋体"/>
                <w:bCs/>
                <w:sz w:val="24"/>
                <w:szCs w:val="24"/>
              </w:rPr>
            </w:pPr>
            <w:r>
              <w:rPr>
                <w:rFonts w:hint="eastAsia" w:ascii="原版宋体" w:hAnsi="原版宋体" w:eastAsia="宋体" w:cs="宋体"/>
                <w:bCs/>
                <w:sz w:val="24"/>
                <w:szCs w:val="24"/>
              </w:rPr>
              <w:t>所在单位</w:t>
            </w:r>
          </w:p>
        </w:tc>
        <w:tc>
          <w:tcPr>
            <w:tcW w:w="5262" w:type="dxa"/>
            <w:gridSpan w:val="5"/>
            <w:noWrap/>
            <w:vAlign w:val="center"/>
          </w:tcPr>
          <w:p w14:paraId="30984902">
            <w:pPr>
              <w:spacing w:line="240" w:lineRule="auto"/>
              <w:jc w:val="center"/>
              <w:textAlignment w:val="baseline"/>
              <w:rPr>
                <w:rFonts w:ascii="原版宋体" w:hAnsi="原版宋体" w:eastAsia="宋体" w:cs="宋体"/>
                <w:bCs/>
                <w:sz w:val="24"/>
                <w:szCs w:val="24"/>
              </w:rPr>
            </w:pPr>
          </w:p>
        </w:tc>
        <w:tc>
          <w:tcPr>
            <w:tcW w:w="1959" w:type="dxa"/>
            <w:vMerge w:val="continue"/>
            <w:noWrap/>
            <w:vAlign w:val="center"/>
          </w:tcPr>
          <w:p w14:paraId="7E04570E">
            <w:pPr>
              <w:spacing w:line="240" w:lineRule="auto"/>
              <w:jc w:val="center"/>
              <w:textAlignment w:val="baseline"/>
              <w:rPr>
                <w:rFonts w:ascii="原版宋体" w:hAnsi="原版宋体" w:eastAsia="宋体" w:cs="宋体"/>
                <w:bCs/>
                <w:sz w:val="24"/>
                <w:szCs w:val="24"/>
              </w:rPr>
            </w:pPr>
          </w:p>
        </w:tc>
      </w:tr>
      <w:tr w14:paraId="4BC60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583" w:type="dxa"/>
            <w:gridSpan w:val="2"/>
            <w:noWrap/>
            <w:vAlign w:val="center"/>
          </w:tcPr>
          <w:p w14:paraId="4F5652E6">
            <w:pPr>
              <w:spacing w:line="240" w:lineRule="auto"/>
              <w:jc w:val="center"/>
              <w:textAlignment w:val="baseline"/>
              <w:rPr>
                <w:rFonts w:ascii="原版宋体" w:hAnsi="原版宋体" w:eastAsia="宋体" w:cs="宋体"/>
                <w:bCs/>
                <w:sz w:val="24"/>
                <w:szCs w:val="24"/>
              </w:rPr>
            </w:pPr>
            <w:r>
              <w:rPr>
                <w:rFonts w:hint="eastAsia" w:ascii="原版宋体" w:hAnsi="原版宋体" w:eastAsia="宋体" w:cs="宋体"/>
                <w:bCs/>
                <w:sz w:val="24"/>
                <w:szCs w:val="24"/>
              </w:rPr>
              <w:t>所在科室</w:t>
            </w:r>
          </w:p>
        </w:tc>
        <w:tc>
          <w:tcPr>
            <w:tcW w:w="2892" w:type="dxa"/>
            <w:gridSpan w:val="3"/>
            <w:noWrap/>
            <w:vAlign w:val="center"/>
          </w:tcPr>
          <w:p w14:paraId="44C292B1">
            <w:pPr>
              <w:spacing w:line="240" w:lineRule="auto"/>
              <w:jc w:val="center"/>
              <w:textAlignment w:val="baseline"/>
              <w:rPr>
                <w:rFonts w:ascii="原版宋体" w:hAnsi="原版宋体" w:eastAsia="宋体" w:cs="宋体"/>
                <w:bCs/>
                <w:sz w:val="24"/>
                <w:szCs w:val="24"/>
              </w:rPr>
            </w:pPr>
          </w:p>
        </w:tc>
        <w:tc>
          <w:tcPr>
            <w:tcW w:w="1560" w:type="dxa"/>
            <w:noWrap/>
            <w:vAlign w:val="center"/>
          </w:tcPr>
          <w:p w14:paraId="06E7E4AD">
            <w:pPr>
              <w:spacing w:line="240" w:lineRule="auto"/>
              <w:jc w:val="center"/>
              <w:textAlignment w:val="baseline"/>
              <w:rPr>
                <w:rFonts w:ascii="原版宋体" w:hAnsi="原版宋体" w:eastAsia="宋体" w:cs="宋体"/>
                <w:bCs/>
                <w:sz w:val="24"/>
                <w:szCs w:val="24"/>
              </w:rPr>
            </w:pPr>
            <w:r>
              <w:rPr>
                <w:rFonts w:hint="eastAsia" w:ascii="原版宋体" w:hAnsi="原版宋体" w:eastAsia="宋体" w:cs="宋体"/>
                <w:bCs/>
                <w:sz w:val="24"/>
                <w:szCs w:val="24"/>
              </w:rPr>
              <w:t>从事专业</w:t>
            </w:r>
          </w:p>
        </w:tc>
        <w:tc>
          <w:tcPr>
            <w:tcW w:w="2769" w:type="dxa"/>
            <w:gridSpan w:val="2"/>
            <w:noWrap/>
            <w:vAlign w:val="center"/>
          </w:tcPr>
          <w:p w14:paraId="40DEC208">
            <w:pPr>
              <w:spacing w:line="240" w:lineRule="auto"/>
              <w:jc w:val="center"/>
              <w:textAlignment w:val="baseline"/>
              <w:rPr>
                <w:rFonts w:ascii="原版宋体" w:hAnsi="原版宋体" w:eastAsia="宋体" w:cs="宋体"/>
                <w:bCs/>
                <w:sz w:val="24"/>
                <w:szCs w:val="24"/>
              </w:rPr>
            </w:pPr>
          </w:p>
        </w:tc>
      </w:tr>
      <w:tr w14:paraId="40A2C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3197" w:type="dxa"/>
            <w:gridSpan w:val="3"/>
            <w:noWrap/>
            <w:vAlign w:val="center"/>
          </w:tcPr>
          <w:p w14:paraId="4E24D705">
            <w:pPr>
              <w:spacing w:line="240" w:lineRule="auto"/>
              <w:jc w:val="center"/>
              <w:textAlignment w:val="baseline"/>
              <w:rPr>
                <w:rFonts w:ascii="原版宋体" w:hAnsi="原版宋体" w:eastAsia="宋体" w:cs="宋体"/>
                <w:bCs/>
                <w:sz w:val="24"/>
                <w:szCs w:val="24"/>
              </w:rPr>
            </w:pPr>
            <w:r>
              <w:rPr>
                <w:rFonts w:hint="eastAsia" w:ascii="原版宋体" w:hAnsi="原版宋体" w:eastAsia="宋体" w:cs="宋体"/>
                <w:bCs/>
                <w:sz w:val="24"/>
                <w:szCs w:val="24"/>
              </w:rPr>
              <w:t>联系方式（手机号）</w:t>
            </w:r>
          </w:p>
        </w:tc>
        <w:tc>
          <w:tcPr>
            <w:tcW w:w="5607" w:type="dxa"/>
            <w:gridSpan w:val="5"/>
            <w:noWrap/>
            <w:vAlign w:val="center"/>
          </w:tcPr>
          <w:p w14:paraId="1D3B58FA">
            <w:pPr>
              <w:spacing w:line="240" w:lineRule="auto"/>
              <w:jc w:val="center"/>
              <w:textAlignment w:val="baseline"/>
              <w:rPr>
                <w:rFonts w:ascii="原版宋体" w:hAnsi="原版宋体" w:eastAsia="宋体" w:cs="宋体"/>
                <w:bCs/>
                <w:sz w:val="24"/>
                <w:szCs w:val="24"/>
              </w:rPr>
            </w:pPr>
          </w:p>
        </w:tc>
      </w:tr>
      <w:tr w14:paraId="52F8C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3197" w:type="dxa"/>
            <w:gridSpan w:val="3"/>
            <w:noWrap/>
            <w:vAlign w:val="center"/>
          </w:tcPr>
          <w:p w14:paraId="31325D17">
            <w:pPr>
              <w:spacing w:line="240" w:lineRule="auto"/>
              <w:jc w:val="center"/>
              <w:textAlignment w:val="baseline"/>
              <w:rPr>
                <w:rFonts w:ascii="原版宋体" w:hAnsi="原版宋体" w:eastAsia="宋体" w:cs="宋体"/>
                <w:bCs/>
                <w:sz w:val="24"/>
                <w:szCs w:val="24"/>
              </w:rPr>
            </w:pPr>
            <w:r>
              <w:rPr>
                <w:rFonts w:hint="eastAsia" w:ascii="原版宋体" w:hAnsi="原版宋体" w:eastAsia="宋体" w:cs="宋体"/>
                <w:bCs/>
                <w:sz w:val="24"/>
                <w:szCs w:val="24"/>
              </w:rPr>
              <w:t>拟支援单位</w:t>
            </w:r>
          </w:p>
        </w:tc>
        <w:tc>
          <w:tcPr>
            <w:tcW w:w="5607" w:type="dxa"/>
            <w:gridSpan w:val="5"/>
            <w:noWrap/>
            <w:vAlign w:val="center"/>
          </w:tcPr>
          <w:p w14:paraId="1CC9B3E4">
            <w:pPr>
              <w:spacing w:line="240" w:lineRule="auto"/>
              <w:jc w:val="center"/>
              <w:textAlignment w:val="baseline"/>
              <w:rPr>
                <w:rFonts w:ascii="原版宋体" w:hAnsi="原版宋体" w:eastAsia="宋体" w:cs="宋体"/>
                <w:bCs/>
                <w:sz w:val="24"/>
                <w:szCs w:val="24"/>
              </w:rPr>
            </w:pPr>
          </w:p>
        </w:tc>
      </w:tr>
      <w:tr w14:paraId="66FDD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3197" w:type="dxa"/>
            <w:gridSpan w:val="3"/>
            <w:noWrap/>
            <w:vAlign w:val="center"/>
          </w:tcPr>
          <w:p w14:paraId="0822F418">
            <w:pPr>
              <w:spacing w:line="240" w:lineRule="auto"/>
              <w:jc w:val="center"/>
              <w:textAlignment w:val="baseline"/>
              <w:rPr>
                <w:rFonts w:ascii="原版宋体" w:hAnsi="原版宋体" w:eastAsia="宋体" w:cs="宋体"/>
                <w:bCs/>
                <w:sz w:val="24"/>
                <w:szCs w:val="24"/>
              </w:rPr>
            </w:pPr>
            <w:r>
              <w:rPr>
                <w:rFonts w:hint="eastAsia" w:ascii="原版宋体" w:hAnsi="原版宋体" w:eastAsia="宋体" w:cs="宋体"/>
                <w:bCs/>
                <w:sz w:val="24"/>
                <w:szCs w:val="24"/>
              </w:rPr>
              <w:t>现聘专业技术职称</w:t>
            </w:r>
          </w:p>
        </w:tc>
        <w:tc>
          <w:tcPr>
            <w:tcW w:w="5607" w:type="dxa"/>
            <w:gridSpan w:val="5"/>
            <w:noWrap/>
            <w:vAlign w:val="center"/>
          </w:tcPr>
          <w:p w14:paraId="56D264C8">
            <w:pPr>
              <w:spacing w:line="240" w:lineRule="auto"/>
              <w:jc w:val="center"/>
              <w:textAlignment w:val="baseline"/>
              <w:rPr>
                <w:rFonts w:ascii="原版宋体" w:hAnsi="原版宋体" w:eastAsia="宋体" w:cs="宋体"/>
                <w:bCs/>
                <w:sz w:val="24"/>
                <w:szCs w:val="24"/>
              </w:rPr>
            </w:pPr>
          </w:p>
        </w:tc>
      </w:tr>
      <w:tr w14:paraId="321FD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97" w:type="dxa"/>
            <w:gridSpan w:val="3"/>
            <w:noWrap/>
            <w:vAlign w:val="center"/>
          </w:tcPr>
          <w:p w14:paraId="0EE6EF0E">
            <w:pPr>
              <w:spacing w:line="240" w:lineRule="auto"/>
              <w:jc w:val="center"/>
              <w:textAlignment w:val="baseline"/>
              <w:rPr>
                <w:rFonts w:ascii="原版宋体" w:hAnsi="原版宋体" w:eastAsia="宋体" w:cs="宋体"/>
                <w:bCs/>
                <w:sz w:val="24"/>
                <w:szCs w:val="24"/>
              </w:rPr>
            </w:pPr>
            <w:r>
              <w:rPr>
                <w:rFonts w:hint="eastAsia" w:ascii="原版宋体" w:hAnsi="原版宋体" w:eastAsia="宋体" w:cs="宋体"/>
                <w:bCs/>
                <w:sz w:val="24"/>
                <w:szCs w:val="24"/>
              </w:rPr>
              <w:t>预约开始服务时间</w:t>
            </w:r>
          </w:p>
        </w:tc>
        <w:tc>
          <w:tcPr>
            <w:tcW w:w="5607" w:type="dxa"/>
            <w:gridSpan w:val="5"/>
            <w:noWrap/>
            <w:vAlign w:val="center"/>
          </w:tcPr>
          <w:p w14:paraId="193A68B2">
            <w:pPr>
              <w:spacing w:line="240" w:lineRule="auto"/>
              <w:jc w:val="center"/>
              <w:textAlignment w:val="baseline"/>
              <w:rPr>
                <w:rFonts w:ascii="原版宋体" w:hAnsi="原版宋体" w:eastAsia="宋体" w:cs="宋体"/>
                <w:bCs/>
                <w:sz w:val="24"/>
                <w:szCs w:val="24"/>
              </w:rPr>
            </w:pPr>
          </w:p>
        </w:tc>
      </w:tr>
      <w:tr w14:paraId="4F840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97" w:type="dxa"/>
            <w:gridSpan w:val="3"/>
            <w:noWrap/>
            <w:vAlign w:val="center"/>
          </w:tcPr>
          <w:p w14:paraId="3DF09172">
            <w:pPr>
              <w:spacing w:line="240" w:lineRule="auto"/>
              <w:jc w:val="center"/>
              <w:textAlignment w:val="baseline"/>
              <w:rPr>
                <w:rFonts w:ascii="原版宋体" w:hAnsi="原版宋体" w:eastAsia="宋体" w:cs="宋体"/>
                <w:bCs/>
                <w:sz w:val="24"/>
                <w:szCs w:val="24"/>
              </w:rPr>
            </w:pPr>
            <w:r>
              <w:rPr>
                <w:rFonts w:hint="eastAsia" w:ascii="原版宋体" w:hAnsi="原版宋体" w:eastAsia="宋体" w:cs="宋体"/>
                <w:bCs/>
                <w:sz w:val="24"/>
                <w:szCs w:val="24"/>
              </w:rPr>
              <w:t>预约服务时长</w:t>
            </w:r>
          </w:p>
        </w:tc>
        <w:tc>
          <w:tcPr>
            <w:tcW w:w="5607" w:type="dxa"/>
            <w:gridSpan w:val="5"/>
            <w:noWrap/>
            <w:vAlign w:val="center"/>
          </w:tcPr>
          <w:p w14:paraId="27048C5A">
            <w:pPr>
              <w:spacing w:line="240" w:lineRule="auto"/>
              <w:jc w:val="center"/>
              <w:textAlignment w:val="baseline"/>
              <w:rPr>
                <w:rFonts w:ascii="原版宋体" w:hAnsi="原版宋体" w:eastAsia="宋体" w:cs="宋体"/>
                <w:bCs/>
                <w:sz w:val="24"/>
                <w:szCs w:val="24"/>
              </w:rPr>
            </w:pPr>
          </w:p>
        </w:tc>
      </w:tr>
      <w:tr w14:paraId="4C42A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05" w:type="dxa"/>
            <w:noWrap/>
            <w:vAlign w:val="center"/>
          </w:tcPr>
          <w:p w14:paraId="5D83E093">
            <w:pPr>
              <w:spacing w:line="240" w:lineRule="auto"/>
              <w:jc w:val="center"/>
              <w:textAlignment w:val="baseline"/>
              <w:rPr>
                <w:rFonts w:ascii="原版宋体" w:hAnsi="原版宋体" w:eastAsia="宋体" w:cs="宋体"/>
                <w:bCs/>
                <w:sz w:val="24"/>
                <w:szCs w:val="24"/>
              </w:rPr>
            </w:pPr>
            <w:r>
              <w:rPr>
                <w:rFonts w:hint="eastAsia" w:ascii="原版宋体" w:hAnsi="原版宋体" w:eastAsia="宋体" w:cs="宋体"/>
                <w:bCs/>
                <w:sz w:val="24"/>
                <w:szCs w:val="24"/>
              </w:rPr>
              <w:t>派出机构意见</w:t>
            </w:r>
          </w:p>
        </w:tc>
        <w:tc>
          <w:tcPr>
            <w:tcW w:w="7499" w:type="dxa"/>
            <w:gridSpan w:val="7"/>
            <w:noWrap/>
            <w:vAlign w:val="center"/>
          </w:tcPr>
          <w:p w14:paraId="599DDA64">
            <w:pPr>
              <w:spacing w:line="240" w:lineRule="auto"/>
              <w:ind w:firstLine="3192" w:firstLineChars="1400"/>
              <w:rPr>
                <w:rFonts w:ascii="原版宋体" w:hAnsi="原版宋体" w:eastAsia="宋体" w:cs="宋体"/>
                <w:sz w:val="24"/>
                <w:szCs w:val="24"/>
              </w:rPr>
            </w:pPr>
          </w:p>
          <w:p w14:paraId="58BC13C6">
            <w:pPr>
              <w:spacing w:line="240" w:lineRule="auto"/>
              <w:ind w:firstLine="3192" w:firstLineChars="1400"/>
              <w:rPr>
                <w:rFonts w:ascii="原版宋体" w:hAnsi="原版宋体" w:eastAsia="宋体" w:cs="宋体"/>
                <w:sz w:val="24"/>
                <w:szCs w:val="24"/>
              </w:rPr>
            </w:pPr>
          </w:p>
          <w:p w14:paraId="68133DCF">
            <w:pPr>
              <w:spacing w:line="240" w:lineRule="auto"/>
              <w:ind w:firstLine="3192" w:firstLineChars="1400"/>
              <w:rPr>
                <w:rFonts w:ascii="原版宋体" w:hAnsi="原版宋体" w:eastAsia="宋体" w:cs="宋体"/>
                <w:sz w:val="24"/>
                <w:szCs w:val="24"/>
              </w:rPr>
            </w:pPr>
          </w:p>
          <w:p w14:paraId="503D9508">
            <w:pPr>
              <w:spacing w:line="240" w:lineRule="auto"/>
              <w:ind w:firstLine="3192" w:firstLineChars="1400"/>
              <w:rPr>
                <w:rFonts w:ascii="原版宋体" w:hAnsi="原版宋体" w:eastAsia="宋体" w:cs="宋体"/>
                <w:sz w:val="24"/>
                <w:szCs w:val="24"/>
              </w:rPr>
            </w:pPr>
          </w:p>
          <w:p w14:paraId="7E130EB4">
            <w:pPr>
              <w:spacing w:line="240" w:lineRule="auto"/>
              <w:ind w:firstLine="3192" w:firstLineChars="1400"/>
              <w:rPr>
                <w:rFonts w:ascii="原版宋体" w:hAnsi="原版宋体" w:eastAsia="宋体" w:cs="宋体"/>
                <w:sz w:val="24"/>
                <w:szCs w:val="24"/>
              </w:rPr>
            </w:pPr>
            <w:r>
              <w:rPr>
                <w:rFonts w:hint="eastAsia" w:ascii="原版宋体" w:hAnsi="原版宋体" w:eastAsia="宋体" w:cs="宋体"/>
                <w:sz w:val="24"/>
                <w:szCs w:val="24"/>
              </w:rPr>
              <w:t>审核签名：</w:t>
            </w:r>
          </w:p>
          <w:p w14:paraId="3517DBB7">
            <w:pPr>
              <w:spacing w:line="240" w:lineRule="auto"/>
              <w:jc w:val="right"/>
              <w:textAlignment w:val="baseline"/>
              <w:rPr>
                <w:rFonts w:ascii="原版宋体" w:hAnsi="原版宋体" w:eastAsia="宋体" w:cs="宋体"/>
                <w:bCs/>
                <w:sz w:val="18"/>
                <w:szCs w:val="18"/>
              </w:rPr>
            </w:pPr>
            <w:r>
              <w:rPr>
                <w:rFonts w:hint="eastAsia" w:ascii="原版宋体" w:hAnsi="原版宋体" w:eastAsia="宋体" w:cs="宋体"/>
                <w:bCs/>
                <w:sz w:val="24"/>
                <w:szCs w:val="24"/>
              </w:rPr>
              <w:t xml:space="preserve">    年    月    日</w:t>
            </w:r>
          </w:p>
        </w:tc>
      </w:tr>
      <w:tr w14:paraId="0A862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1305" w:type="dxa"/>
            <w:noWrap/>
            <w:vAlign w:val="center"/>
          </w:tcPr>
          <w:p w14:paraId="45CDE5DE">
            <w:pPr>
              <w:spacing w:line="240" w:lineRule="auto"/>
              <w:jc w:val="center"/>
              <w:textAlignment w:val="baseline"/>
              <w:rPr>
                <w:rFonts w:ascii="原版宋体" w:hAnsi="原版宋体" w:eastAsia="宋体" w:cs="宋体"/>
                <w:bCs/>
                <w:sz w:val="18"/>
                <w:szCs w:val="18"/>
              </w:rPr>
            </w:pPr>
            <w:r>
              <w:rPr>
                <w:rFonts w:hint="eastAsia" w:ascii="原版宋体" w:hAnsi="原版宋体" w:eastAsia="宋体" w:cs="宋体"/>
                <w:bCs/>
                <w:sz w:val="24"/>
                <w:szCs w:val="24"/>
              </w:rPr>
              <w:t>备注</w:t>
            </w:r>
          </w:p>
        </w:tc>
        <w:tc>
          <w:tcPr>
            <w:tcW w:w="7499" w:type="dxa"/>
            <w:gridSpan w:val="7"/>
            <w:noWrap/>
            <w:vAlign w:val="center"/>
          </w:tcPr>
          <w:p w14:paraId="2B278082">
            <w:pPr>
              <w:spacing w:line="240" w:lineRule="auto"/>
              <w:jc w:val="center"/>
              <w:textAlignment w:val="baseline"/>
              <w:rPr>
                <w:rFonts w:ascii="原版宋体" w:hAnsi="原版宋体" w:eastAsia="宋体" w:cs="宋体"/>
                <w:bCs/>
                <w:sz w:val="18"/>
                <w:szCs w:val="18"/>
              </w:rPr>
            </w:pPr>
          </w:p>
        </w:tc>
      </w:tr>
    </w:tbl>
    <w:p w14:paraId="44D005DE">
      <w:pPr>
        <w:tabs>
          <w:tab w:val="left" w:pos="312"/>
        </w:tabs>
        <w:spacing w:line="600" w:lineRule="exact"/>
        <w:jc w:val="left"/>
        <w:rPr>
          <w:rFonts w:ascii="原版宋体" w:hAnsi="原版宋体" w:eastAsia="宋体" w:cs="宋体"/>
          <w:sz w:val="21"/>
          <w:szCs w:val="21"/>
        </w:rPr>
      </w:pPr>
      <w:r>
        <w:rPr>
          <w:rFonts w:hint="eastAsia" w:ascii="原版宋体" w:hAnsi="原版宋体" w:eastAsia="宋体" w:cs="宋体"/>
          <w:sz w:val="21"/>
          <w:szCs w:val="21"/>
        </w:rPr>
        <w:t>备注：此表由系统自动生成。</w:t>
      </w:r>
    </w:p>
    <w:p w14:paraId="705DBCA0">
      <w:pPr>
        <w:widowControl/>
        <w:tabs>
          <w:tab w:val="center" w:pos="4153"/>
          <w:tab w:val="right" w:pos="8306"/>
        </w:tabs>
        <w:spacing w:line="600" w:lineRule="exact"/>
        <w:jc w:val="left"/>
        <w:rPr>
          <w:rFonts w:ascii="原版宋体" w:hAnsi="原版宋体" w:eastAsia="方正小标宋简体"/>
          <w:sz w:val="44"/>
          <w:szCs w:val="44"/>
        </w:rPr>
      </w:pPr>
      <w:r>
        <w:rPr>
          <w:rFonts w:ascii="原版宋体" w:hAnsi="原版宋体" w:eastAsia="黑体" w:cs="黑体"/>
          <w:szCs w:val="32"/>
        </w:rPr>
        <w:br w:type="page"/>
      </w:r>
      <w:r>
        <w:rPr>
          <w:rFonts w:hint="eastAsia" w:ascii="原版宋体" w:hAnsi="原版宋体" w:eastAsia="黑体" w:cs="黑体"/>
          <w:szCs w:val="32"/>
        </w:rPr>
        <w:t>附件</w:t>
      </w:r>
      <w:r>
        <w:rPr>
          <w:rFonts w:ascii="原版宋体" w:hAnsi="原版宋体" w:eastAsia="黑体" w:cs="黑体"/>
          <w:szCs w:val="32"/>
        </w:rPr>
        <w:t>2</w:t>
      </w:r>
    </w:p>
    <w:p w14:paraId="6245629A">
      <w:pPr>
        <w:pStyle w:val="2"/>
        <w:overflowPunct/>
        <w:autoSpaceDE/>
        <w:autoSpaceDN/>
        <w:adjustRightInd/>
        <w:spacing w:line="600" w:lineRule="exact"/>
        <w:jc w:val="center"/>
        <w:rPr>
          <w:rFonts w:ascii="原版宋体" w:hAnsi="原版宋体" w:eastAsia="方正小标宋简体"/>
          <w:sz w:val="44"/>
          <w:szCs w:val="44"/>
        </w:rPr>
      </w:pPr>
      <w:r>
        <w:rPr>
          <w:rFonts w:hint="eastAsia" w:ascii="原版宋体" w:hAnsi="原版宋体" w:eastAsia="方正小标宋简体"/>
          <w:sz w:val="44"/>
          <w:szCs w:val="44"/>
        </w:rPr>
        <w:t>湖南省卫生系列副主任医师申报参评人员</w:t>
      </w:r>
    </w:p>
    <w:p w14:paraId="0A98CD68">
      <w:pPr>
        <w:pStyle w:val="2"/>
        <w:spacing w:line="600" w:lineRule="exact"/>
        <w:jc w:val="center"/>
        <w:rPr>
          <w:rFonts w:ascii="原版宋体" w:hAnsi="原版宋体" w:eastAsia="方正小标宋简体"/>
          <w:sz w:val="44"/>
          <w:szCs w:val="44"/>
        </w:rPr>
      </w:pPr>
      <w:r>
        <w:rPr>
          <w:rFonts w:hint="eastAsia" w:ascii="原版宋体" w:hAnsi="原版宋体" w:eastAsia="方正小标宋简体"/>
          <w:sz w:val="44"/>
          <w:szCs w:val="44"/>
        </w:rPr>
        <w:t>下基层服务考核表</w:t>
      </w:r>
    </w:p>
    <w:p w14:paraId="071D03D9">
      <w:pPr>
        <w:pStyle w:val="3"/>
        <w:ind w:left="2464"/>
        <w:rPr>
          <w:rFonts w:ascii="原版宋体" w:hAnsi="原版宋体"/>
        </w:rPr>
      </w:pPr>
    </w:p>
    <w:tbl>
      <w:tblPr>
        <w:tblStyle w:val="6"/>
        <w:tblW w:w="90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8"/>
        <w:gridCol w:w="575"/>
        <w:gridCol w:w="329"/>
        <w:gridCol w:w="871"/>
        <w:gridCol w:w="440"/>
        <w:gridCol w:w="295"/>
        <w:gridCol w:w="885"/>
        <w:gridCol w:w="415"/>
        <w:gridCol w:w="571"/>
        <w:gridCol w:w="1054"/>
        <w:gridCol w:w="280"/>
        <w:gridCol w:w="469"/>
        <w:gridCol w:w="2327"/>
      </w:tblGrid>
      <w:tr w14:paraId="597C9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63" w:type="dxa"/>
            <w:gridSpan w:val="2"/>
            <w:noWrap/>
            <w:vAlign w:val="center"/>
          </w:tcPr>
          <w:p w14:paraId="70CF8DEE">
            <w:pPr>
              <w:spacing w:line="240" w:lineRule="auto"/>
              <w:jc w:val="center"/>
              <w:textAlignment w:val="baseline"/>
              <w:rPr>
                <w:rFonts w:ascii="原版宋体" w:hAnsi="原版宋体" w:eastAsia="宋体" w:cs="宋体"/>
                <w:bCs/>
                <w:sz w:val="24"/>
                <w:szCs w:val="24"/>
              </w:rPr>
            </w:pPr>
            <w:r>
              <w:rPr>
                <w:rFonts w:hint="eastAsia" w:ascii="原版宋体" w:hAnsi="原版宋体" w:eastAsia="宋体" w:cs="宋体"/>
                <w:bCs/>
                <w:sz w:val="24"/>
                <w:szCs w:val="24"/>
              </w:rPr>
              <w:t>姓   名</w:t>
            </w:r>
          </w:p>
        </w:tc>
        <w:tc>
          <w:tcPr>
            <w:tcW w:w="1200" w:type="dxa"/>
            <w:gridSpan w:val="2"/>
            <w:noWrap/>
            <w:vAlign w:val="center"/>
          </w:tcPr>
          <w:p w14:paraId="0179BCDE">
            <w:pPr>
              <w:spacing w:line="240" w:lineRule="auto"/>
              <w:jc w:val="center"/>
              <w:textAlignment w:val="baseline"/>
              <w:rPr>
                <w:rFonts w:ascii="原版宋体" w:hAnsi="原版宋体" w:eastAsia="宋体" w:cs="宋体"/>
                <w:bCs/>
                <w:sz w:val="24"/>
                <w:szCs w:val="24"/>
              </w:rPr>
            </w:pPr>
          </w:p>
        </w:tc>
        <w:tc>
          <w:tcPr>
            <w:tcW w:w="735" w:type="dxa"/>
            <w:gridSpan w:val="2"/>
            <w:noWrap/>
            <w:vAlign w:val="center"/>
          </w:tcPr>
          <w:p w14:paraId="2A81DA88">
            <w:pPr>
              <w:spacing w:line="240" w:lineRule="auto"/>
              <w:jc w:val="center"/>
              <w:textAlignment w:val="baseline"/>
              <w:rPr>
                <w:rFonts w:ascii="原版宋体" w:hAnsi="原版宋体" w:eastAsia="宋体" w:cs="宋体"/>
                <w:bCs/>
                <w:sz w:val="24"/>
                <w:szCs w:val="24"/>
              </w:rPr>
            </w:pPr>
            <w:r>
              <w:rPr>
                <w:rFonts w:hint="eastAsia" w:ascii="原版宋体" w:hAnsi="原版宋体" w:eastAsia="宋体" w:cs="宋体"/>
                <w:bCs/>
                <w:sz w:val="24"/>
                <w:szCs w:val="24"/>
              </w:rPr>
              <w:t>性别</w:t>
            </w:r>
          </w:p>
        </w:tc>
        <w:tc>
          <w:tcPr>
            <w:tcW w:w="885" w:type="dxa"/>
            <w:noWrap/>
            <w:vAlign w:val="center"/>
          </w:tcPr>
          <w:p w14:paraId="675A84A7">
            <w:pPr>
              <w:spacing w:line="240" w:lineRule="auto"/>
              <w:jc w:val="center"/>
              <w:textAlignment w:val="baseline"/>
              <w:rPr>
                <w:rFonts w:ascii="原版宋体" w:hAnsi="原版宋体" w:eastAsia="宋体" w:cs="宋体"/>
                <w:bCs/>
                <w:sz w:val="24"/>
                <w:szCs w:val="24"/>
              </w:rPr>
            </w:pPr>
          </w:p>
        </w:tc>
        <w:tc>
          <w:tcPr>
            <w:tcW w:w="2040" w:type="dxa"/>
            <w:gridSpan w:val="3"/>
            <w:noWrap/>
            <w:vAlign w:val="center"/>
          </w:tcPr>
          <w:p w14:paraId="7204B6A6">
            <w:pPr>
              <w:spacing w:line="240" w:lineRule="auto"/>
              <w:jc w:val="center"/>
              <w:textAlignment w:val="baseline"/>
              <w:rPr>
                <w:rFonts w:ascii="原版宋体" w:hAnsi="原版宋体" w:eastAsia="宋体" w:cs="宋体"/>
                <w:bCs/>
                <w:sz w:val="24"/>
                <w:szCs w:val="24"/>
              </w:rPr>
            </w:pPr>
            <w:r>
              <w:rPr>
                <w:rFonts w:hint="eastAsia" w:ascii="原版宋体" w:hAnsi="原版宋体" w:eastAsia="宋体" w:cs="宋体"/>
                <w:bCs/>
                <w:sz w:val="24"/>
                <w:szCs w:val="24"/>
              </w:rPr>
              <w:t>民   族</w:t>
            </w:r>
          </w:p>
        </w:tc>
        <w:tc>
          <w:tcPr>
            <w:tcW w:w="749" w:type="dxa"/>
            <w:gridSpan w:val="2"/>
            <w:noWrap/>
            <w:vAlign w:val="center"/>
          </w:tcPr>
          <w:p w14:paraId="0E1B9181">
            <w:pPr>
              <w:spacing w:line="240" w:lineRule="auto"/>
              <w:jc w:val="center"/>
              <w:textAlignment w:val="baseline"/>
              <w:rPr>
                <w:rFonts w:ascii="原版宋体" w:hAnsi="原版宋体" w:eastAsia="宋体" w:cs="宋体"/>
                <w:bCs/>
                <w:sz w:val="24"/>
                <w:szCs w:val="24"/>
              </w:rPr>
            </w:pPr>
          </w:p>
        </w:tc>
        <w:tc>
          <w:tcPr>
            <w:tcW w:w="2327" w:type="dxa"/>
            <w:vMerge w:val="restart"/>
            <w:noWrap/>
            <w:vAlign w:val="center"/>
          </w:tcPr>
          <w:p w14:paraId="2BEB397F">
            <w:pPr>
              <w:spacing w:line="240" w:lineRule="auto"/>
              <w:jc w:val="center"/>
              <w:textAlignment w:val="baseline"/>
              <w:rPr>
                <w:rFonts w:ascii="原版宋体" w:hAnsi="原版宋体" w:eastAsia="宋体" w:cs="宋体"/>
                <w:bCs/>
                <w:sz w:val="24"/>
                <w:szCs w:val="24"/>
              </w:rPr>
            </w:pPr>
          </w:p>
        </w:tc>
      </w:tr>
      <w:tr w14:paraId="5A430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63" w:type="dxa"/>
            <w:gridSpan w:val="2"/>
            <w:noWrap/>
            <w:vAlign w:val="center"/>
          </w:tcPr>
          <w:p w14:paraId="6D35E6D3">
            <w:pPr>
              <w:spacing w:line="240" w:lineRule="auto"/>
              <w:jc w:val="center"/>
              <w:textAlignment w:val="baseline"/>
              <w:rPr>
                <w:rFonts w:ascii="原版宋体" w:hAnsi="原版宋体" w:eastAsia="宋体" w:cs="宋体"/>
                <w:bCs/>
                <w:sz w:val="24"/>
                <w:szCs w:val="24"/>
              </w:rPr>
            </w:pPr>
            <w:r>
              <w:rPr>
                <w:rFonts w:hint="eastAsia" w:ascii="原版宋体" w:hAnsi="原版宋体" w:eastAsia="宋体" w:cs="宋体"/>
                <w:bCs/>
                <w:sz w:val="24"/>
                <w:szCs w:val="24"/>
              </w:rPr>
              <w:t>身份证号</w:t>
            </w:r>
          </w:p>
        </w:tc>
        <w:tc>
          <w:tcPr>
            <w:tcW w:w="2820" w:type="dxa"/>
            <w:gridSpan w:val="5"/>
            <w:noWrap/>
            <w:vAlign w:val="center"/>
          </w:tcPr>
          <w:p w14:paraId="5EE99E53">
            <w:pPr>
              <w:spacing w:line="240" w:lineRule="auto"/>
              <w:jc w:val="center"/>
              <w:textAlignment w:val="baseline"/>
              <w:rPr>
                <w:rFonts w:ascii="原版宋体" w:hAnsi="原版宋体" w:eastAsia="宋体" w:cs="宋体"/>
                <w:bCs/>
                <w:sz w:val="24"/>
                <w:szCs w:val="24"/>
              </w:rPr>
            </w:pPr>
          </w:p>
        </w:tc>
        <w:tc>
          <w:tcPr>
            <w:tcW w:w="2040" w:type="dxa"/>
            <w:gridSpan w:val="3"/>
            <w:noWrap/>
            <w:vAlign w:val="center"/>
          </w:tcPr>
          <w:p w14:paraId="12168A9C">
            <w:pPr>
              <w:spacing w:line="240" w:lineRule="auto"/>
              <w:textAlignment w:val="baseline"/>
              <w:rPr>
                <w:rFonts w:ascii="原版宋体" w:hAnsi="原版宋体" w:eastAsia="宋体" w:cs="宋体"/>
                <w:bCs/>
                <w:sz w:val="24"/>
                <w:szCs w:val="24"/>
              </w:rPr>
            </w:pPr>
            <w:r>
              <w:rPr>
                <w:rFonts w:hint="eastAsia" w:ascii="原版宋体" w:hAnsi="原版宋体" w:eastAsia="宋体" w:cs="宋体"/>
                <w:bCs/>
                <w:sz w:val="24"/>
                <w:szCs w:val="24"/>
              </w:rPr>
              <w:t>现聘专业技术职称</w:t>
            </w:r>
          </w:p>
        </w:tc>
        <w:tc>
          <w:tcPr>
            <w:tcW w:w="749" w:type="dxa"/>
            <w:gridSpan w:val="2"/>
            <w:noWrap/>
            <w:vAlign w:val="center"/>
          </w:tcPr>
          <w:p w14:paraId="2FD516F8">
            <w:pPr>
              <w:spacing w:line="240" w:lineRule="auto"/>
              <w:jc w:val="center"/>
              <w:textAlignment w:val="baseline"/>
              <w:rPr>
                <w:rFonts w:ascii="原版宋体" w:hAnsi="原版宋体" w:eastAsia="宋体" w:cs="宋体"/>
                <w:bCs/>
                <w:sz w:val="24"/>
                <w:szCs w:val="24"/>
              </w:rPr>
            </w:pPr>
          </w:p>
        </w:tc>
        <w:tc>
          <w:tcPr>
            <w:tcW w:w="2327" w:type="dxa"/>
            <w:vMerge w:val="continue"/>
            <w:noWrap/>
            <w:vAlign w:val="center"/>
          </w:tcPr>
          <w:p w14:paraId="1E460AF7">
            <w:pPr>
              <w:spacing w:line="240" w:lineRule="auto"/>
              <w:jc w:val="center"/>
              <w:textAlignment w:val="baseline"/>
              <w:rPr>
                <w:rFonts w:ascii="原版宋体" w:hAnsi="原版宋体" w:eastAsia="宋体" w:cs="宋体"/>
                <w:bCs/>
                <w:sz w:val="24"/>
                <w:szCs w:val="24"/>
              </w:rPr>
            </w:pPr>
          </w:p>
        </w:tc>
      </w:tr>
      <w:tr w14:paraId="7862B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63" w:type="dxa"/>
            <w:gridSpan w:val="2"/>
            <w:noWrap/>
            <w:vAlign w:val="center"/>
          </w:tcPr>
          <w:p w14:paraId="2115F433">
            <w:pPr>
              <w:spacing w:line="240" w:lineRule="auto"/>
              <w:jc w:val="center"/>
              <w:textAlignment w:val="baseline"/>
              <w:rPr>
                <w:rFonts w:ascii="原版宋体" w:hAnsi="原版宋体" w:eastAsia="宋体" w:cs="宋体"/>
                <w:bCs/>
                <w:sz w:val="24"/>
                <w:szCs w:val="24"/>
              </w:rPr>
            </w:pPr>
            <w:r>
              <w:rPr>
                <w:rFonts w:hint="eastAsia" w:ascii="原版宋体" w:hAnsi="原版宋体" w:eastAsia="宋体" w:cs="宋体"/>
                <w:bCs/>
                <w:sz w:val="24"/>
                <w:szCs w:val="24"/>
              </w:rPr>
              <w:t>派出机构</w:t>
            </w:r>
          </w:p>
        </w:tc>
        <w:tc>
          <w:tcPr>
            <w:tcW w:w="1935" w:type="dxa"/>
            <w:gridSpan w:val="4"/>
            <w:noWrap/>
            <w:vAlign w:val="center"/>
          </w:tcPr>
          <w:p w14:paraId="41BBF675">
            <w:pPr>
              <w:spacing w:line="240" w:lineRule="auto"/>
              <w:jc w:val="center"/>
              <w:textAlignment w:val="baseline"/>
              <w:rPr>
                <w:rFonts w:ascii="原版宋体" w:hAnsi="原版宋体" w:eastAsia="宋体" w:cs="宋体"/>
                <w:bCs/>
                <w:sz w:val="24"/>
                <w:szCs w:val="24"/>
              </w:rPr>
            </w:pPr>
          </w:p>
        </w:tc>
        <w:tc>
          <w:tcPr>
            <w:tcW w:w="1871" w:type="dxa"/>
            <w:gridSpan w:val="3"/>
            <w:noWrap/>
            <w:vAlign w:val="center"/>
          </w:tcPr>
          <w:p w14:paraId="6311630C">
            <w:pPr>
              <w:spacing w:line="240" w:lineRule="auto"/>
              <w:jc w:val="center"/>
              <w:textAlignment w:val="baseline"/>
              <w:rPr>
                <w:rFonts w:ascii="原版宋体" w:hAnsi="原版宋体" w:eastAsia="宋体" w:cs="宋体"/>
                <w:bCs/>
                <w:sz w:val="24"/>
                <w:szCs w:val="24"/>
              </w:rPr>
            </w:pPr>
            <w:r>
              <w:rPr>
                <w:rFonts w:hint="eastAsia" w:ascii="原版宋体" w:hAnsi="原版宋体" w:eastAsia="宋体" w:cs="宋体"/>
                <w:bCs/>
                <w:sz w:val="24"/>
                <w:szCs w:val="24"/>
              </w:rPr>
              <w:t>从事专业</w:t>
            </w:r>
          </w:p>
        </w:tc>
        <w:tc>
          <w:tcPr>
            <w:tcW w:w="1803" w:type="dxa"/>
            <w:gridSpan w:val="3"/>
            <w:noWrap/>
            <w:vAlign w:val="center"/>
          </w:tcPr>
          <w:p w14:paraId="74D70E50">
            <w:pPr>
              <w:spacing w:line="240" w:lineRule="auto"/>
              <w:jc w:val="center"/>
              <w:textAlignment w:val="baseline"/>
              <w:rPr>
                <w:rFonts w:ascii="原版宋体" w:hAnsi="原版宋体" w:eastAsia="宋体" w:cs="宋体"/>
                <w:bCs/>
                <w:sz w:val="24"/>
                <w:szCs w:val="24"/>
              </w:rPr>
            </w:pPr>
          </w:p>
        </w:tc>
        <w:tc>
          <w:tcPr>
            <w:tcW w:w="2327" w:type="dxa"/>
            <w:vMerge w:val="continue"/>
            <w:noWrap/>
            <w:vAlign w:val="center"/>
          </w:tcPr>
          <w:p w14:paraId="4156C286">
            <w:pPr>
              <w:spacing w:line="240" w:lineRule="auto"/>
              <w:jc w:val="center"/>
              <w:textAlignment w:val="baseline"/>
              <w:rPr>
                <w:rFonts w:ascii="原版宋体" w:hAnsi="原版宋体" w:eastAsia="宋体" w:cs="宋体"/>
                <w:bCs/>
                <w:sz w:val="24"/>
                <w:szCs w:val="24"/>
              </w:rPr>
            </w:pPr>
          </w:p>
        </w:tc>
      </w:tr>
      <w:tr w14:paraId="57A00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803" w:type="dxa"/>
            <w:gridSpan w:val="5"/>
            <w:noWrap/>
            <w:vAlign w:val="center"/>
          </w:tcPr>
          <w:p w14:paraId="67CB4AB1">
            <w:pPr>
              <w:spacing w:line="240" w:lineRule="auto"/>
              <w:jc w:val="center"/>
              <w:textAlignment w:val="baseline"/>
              <w:rPr>
                <w:rFonts w:ascii="原版宋体" w:hAnsi="原版宋体" w:eastAsia="宋体" w:cs="宋体"/>
                <w:bCs/>
                <w:sz w:val="24"/>
                <w:szCs w:val="24"/>
              </w:rPr>
            </w:pPr>
            <w:r>
              <w:rPr>
                <w:rFonts w:hint="eastAsia" w:ascii="原版宋体" w:hAnsi="原版宋体" w:eastAsia="宋体" w:cs="宋体"/>
                <w:bCs/>
                <w:sz w:val="24"/>
                <w:szCs w:val="24"/>
              </w:rPr>
              <w:t>基层医疗卫生机构</w:t>
            </w:r>
          </w:p>
        </w:tc>
        <w:tc>
          <w:tcPr>
            <w:tcW w:w="3969" w:type="dxa"/>
            <w:gridSpan w:val="7"/>
            <w:noWrap/>
            <w:vAlign w:val="center"/>
          </w:tcPr>
          <w:p w14:paraId="2B3897D8">
            <w:pPr>
              <w:spacing w:line="240" w:lineRule="auto"/>
              <w:jc w:val="center"/>
              <w:textAlignment w:val="baseline"/>
              <w:rPr>
                <w:rFonts w:ascii="原版宋体" w:hAnsi="原版宋体" w:eastAsia="宋体" w:cs="宋体"/>
                <w:bCs/>
                <w:sz w:val="24"/>
                <w:szCs w:val="24"/>
              </w:rPr>
            </w:pPr>
          </w:p>
        </w:tc>
        <w:tc>
          <w:tcPr>
            <w:tcW w:w="2327" w:type="dxa"/>
            <w:vMerge w:val="continue"/>
            <w:noWrap/>
            <w:vAlign w:val="center"/>
          </w:tcPr>
          <w:p w14:paraId="0F245CAC">
            <w:pPr>
              <w:spacing w:line="240" w:lineRule="auto"/>
              <w:jc w:val="center"/>
              <w:textAlignment w:val="baseline"/>
              <w:rPr>
                <w:rFonts w:ascii="原版宋体" w:hAnsi="原版宋体" w:eastAsia="宋体" w:cs="宋体"/>
                <w:bCs/>
                <w:sz w:val="24"/>
                <w:szCs w:val="24"/>
              </w:rPr>
            </w:pPr>
          </w:p>
        </w:tc>
      </w:tr>
      <w:tr w14:paraId="54D3A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03" w:type="dxa"/>
            <w:gridSpan w:val="5"/>
            <w:noWrap/>
            <w:vAlign w:val="center"/>
          </w:tcPr>
          <w:p w14:paraId="6263E66C">
            <w:pPr>
              <w:spacing w:line="240" w:lineRule="auto"/>
              <w:jc w:val="center"/>
              <w:textAlignment w:val="baseline"/>
              <w:rPr>
                <w:rFonts w:ascii="原版宋体" w:hAnsi="原版宋体" w:eastAsia="宋体" w:cs="宋体"/>
                <w:bCs/>
                <w:sz w:val="24"/>
                <w:szCs w:val="24"/>
              </w:rPr>
            </w:pPr>
            <w:r>
              <w:rPr>
                <w:rFonts w:hint="eastAsia" w:ascii="原版宋体" w:hAnsi="原版宋体" w:eastAsia="宋体" w:cs="宋体"/>
                <w:bCs/>
                <w:sz w:val="24"/>
                <w:szCs w:val="24"/>
              </w:rPr>
              <w:t>服务时间</w:t>
            </w:r>
          </w:p>
        </w:tc>
        <w:tc>
          <w:tcPr>
            <w:tcW w:w="6296" w:type="dxa"/>
            <w:gridSpan w:val="8"/>
            <w:noWrap/>
            <w:vAlign w:val="center"/>
          </w:tcPr>
          <w:p w14:paraId="2E1C623A">
            <w:pPr>
              <w:spacing w:line="240" w:lineRule="auto"/>
              <w:jc w:val="center"/>
              <w:textAlignment w:val="baseline"/>
              <w:rPr>
                <w:rFonts w:ascii="原版宋体" w:hAnsi="原版宋体" w:eastAsia="宋体" w:cs="宋体"/>
                <w:bCs/>
                <w:sz w:val="24"/>
                <w:szCs w:val="24"/>
              </w:rPr>
            </w:pPr>
          </w:p>
        </w:tc>
      </w:tr>
      <w:tr w14:paraId="4F242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03" w:type="dxa"/>
            <w:gridSpan w:val="5"/>
            <w:noWrap/>
            <w:vAlign w:val="center"/>
          </w:tcPr>
          <w:p w14:paraId="0B32BE73">
            <w:pPr>
              <w:spacing w:line="240" w:lineRule="auto"/>
              <w:jc w:val="center"/>
              <w:textAlignment w:val="baseline"/>
              <w:rPr>
                <w:rFonts w:ascii="原版宋体" w:hAnsi="原版宋体" w:eastAsia="宋体" w:cs="宋体"/>
                <w:bCs/>
                <w:sz w:val="24"/>
                <w:szCs w:val="24"/>
              </w:rPr>
            </w:pPr>
            <w:r>
              <w:rPr>
                <w:rFonts w:hint="eastAsia" w:ascii="原版宋体" w:hAnsi="原版宋体" w:eastAsia="宋体" w:cs="宋体"/>
                <w:bCs/>
                <w:sz w:val="24"/>
                <w:szCs w:val="24"/>
              </w:rPr>
              <w:t>服务期间主要任务</w:t>
            </w:r>
          </w:p>
        </w:tc>
        <w:tc>
          <w:tcPr>
            <w:tcW w:w="6296" w:type="dxa"/>
            <w:gridSpan w:val="8"/>
            <w:noWrap/>
            <w:vAlign w:val="center"/>
          </w:tcPr>
          <w:p w14:paraId="77501E2A">
            <w:pPr>
              <w:spacing w:line="240" w:lineRule="auto"/>
              <w:jc w:val="center"/>
              <w:textAlignment w:val="baseline"/>
              <w:rPr>
                <w:rFonts w:ascii="原版宋体" w:hAnsi="原版宋体" w:eastAsia="宋体" w:cs="宋体"/>
                <w:bCs/>
                <w:sz w:val="24"/>
                <w:szCs w:val="24"/>
              </w:rPr>
            </w:pPr>
          </w:p>
        </w:tc>
      </w:tr>
      <w:tr w14:paraId="68FE6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588" w:type="dxa"/>
            <w:vMerge w:val="restart"/>
            <w:noWrap/>
            <w:vAlign w:val="center"/>
          </w:tcPr>
          <w:p w14:paraId="7B1DBB77">
            <w:pPr>
              <w:spacing w:line="240" w:lineRule="auto"/>
              <w:jc w:val="center"/>
              <w:textAlignment w:val="baseline"/>
              <w:rPr>
                <w:rFonts w:ascii="原版宋体" w:hAnsi="原版宋体" w:eastAsia="宋体" w:cs="宋体"/>
                <w:bCs/>
                <w:sz w:val="24"/>
                <w:szCs w:val="24"/>
              </w:rPr>
            </w:pPr>
            <w:r>
              <w:rPr>
                <w:rFonts w:hint="eastAsia" w:ascii="原版宋体" w:hAnsi="原版宋体" w:eastAsia="宋体" w:cs="宋体"/>
                <w:bCs/>
                <w:sz w:val="24"/>
                <w:szCs w:val="24"/>
              </w:rPr>
              <w:t>工作内容</w:t>
            </w:r>
          </w:p>
        </w:tc>
        <w:tc>
          <w:tcPr>
            <w:tcW w:w="2215" w:type="dxa"/>
            <w:gridSpan w:val="4"/>
            <w:noWrap/>
            <w:vAlign w:val="center"/>
          </w:tcPr>
          <w:p w14:paraId="0AB2263D">
            <w:pPr>
              <w:spacing w:line="360" w:lineRule="exact"/>
              <w:jc w:val="center"/>
              <w:textAlignment w:val="baseline"/>
              <w:rPr>
                <w:rFonts w:ascii="原版宋体" w:hAnsi="原版宋体" w:eastAsia="宋体" w:cs="宋体"/>
                <w:bCs/>
                <w:sz w:val="24"/>
                <w:szCs w:val="24"/>
              </w:rPr>
            </w:pPr>
            <w:r>
              <w:rPr>
                <w:rFonts w:hint="eastAsia" w:ascii="原版宋体" w:hAnsi="原版宋体" w:eastAsia="宋体" w:cs="宋体"/>
                <w:bCs/>
                <w:sz w:val="24"/>
                <w:szCs w:val="24"/>
              </w:rPr>
              <w:t>诊疗病人（人次）</w:t>
            </w:r>
          </w:p>
        </w:tc>
        <w:tc>
          <w:tcPr>
            <w:tcW w:w="1180" w:type="dxa"/>
            <w:gridSpan w:val="2"/>
            <w:noWrap/>
            <w:vAlign w:val="center"/>
          </w:tcPr>
          <w:p w14:paraId="78C686BF">
            <w:pPr>
              <w:spacing w:line="360" w:lineRule="exact"/>
              <w:jc w:val="center"/>
              <w:textAlignment w:val="baseline"/>
              <w:rPr>
                <w:rFonts w:ascii="原版宋体" w:hAnsi="原版宋体" w:eastAsia="宋体" w:cs="宋体"/>
                <w:bCs/>
                <w:sz w:val="24"/>
                <w:szCs w:val="24"/>
              </w:rPr>
            </w:pPr>
          </w:p>
        </w:tc>
        <w:tc>
          <w:tcPr>
            <w:tcW w:w="2789" w:type="dxa"/>
            <w:gridSpan w:val="5"/>
            <w:noWrap/>
            <w:vAlign w:val="center"/>
          </w:tcPr>
          <w:p w14:paraId="59BFC570">
            <w:pPr>
              <w:spacing w:line="360" w:lineRule="exact"/>
              <w:jc w:val="center"/>
              <w:textAlignment w:val="baseline"/>
              <w:rPr>
                <w:rFonts w:ascii="原版宋体" w:hAnsi="原版宋体" w:eastAsia="宋体" w:cs="宋体"/>
                <w:bCs/>
                <w:sz w:val="24"/>
                <w:szCs w:val="24"/>
              </w:rPr>
            </w:pPr>
            <w:r>
              <w:rPr>
                <w:rFonts w:hint="eastAsia" w:ascii="原版宋体" w:hAnsi="原版宋体" w:eastAsia="宋体" w:cs="宋体"/>
                <w:bCs/>
                <w:sz w:val="24"/>
                <w:szCs w:val="24"/>
              </w:rPr>
              <w:t>开展手术（台次）/流行病学调查（人次）/健康教育（人次）等</w:t>
            </w:r>
          </w:p>
        </w:tc>
        <w:tc>
          <w:tcPr>
            <w:tcW w:w="2327" w:type="dxa"/>
            <w:noWrap/>
            <w:vAlign w:val="center"/>
          </w:tcPr>
          <w:p w14:paraId="2ED8B872">
            <w:pPr>
              <w:spacing w:line="240" w:lineRule="auto"/>
              <w:jc w:val="center"/>
              <w:textAlignment w:val="baseline"/>
              <w:rPr>
                <w:rFonts w:ascii="原版宋体" w:hAnsi="原版宋体" w:eastAsia="宋体" w:cs="宋体"/>
                <w:bCs/>
                <w:sz w:val="24"/>
                <w:szCs w:val="24"/>
              </w:rPr>
            </w:pPr>
          </w:p>
        </w:tc>
      </w:tr>
      <w:tr w14:paraId="1B08A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588" w:type="dxa"/>
            <w:vMerge w:val="continue"/>
            <w:noWrap/>
            <w:vAlign w:val="center"/>
          </w:tcPr>
          <w:p w14:paraId="3C66B312">
            <w:pPr>
              <w:spacing w:line="240" w:lineRule="auto"/>
              <w:jc w:val="center"/>
              <w:textAlignment w:val="baseline"/>
              <w:rPr>
                <w:rFonts w:ascii="原版宋体" w:hAnsi="原版宋体" w:eastAsia="宋体" w:cs="宋体"/>
                <w:bCs/>
                <w:sz w:val="24"/>
                <w:szCs w:val="24"/>
              </w:rPr>
            </w:pPr>
          </w:p>
        </w:tc>
        <w:tc>
          <w:tcPr>
            <w:tcW w:w="2215" w:type="dxa"/>
            <w:gridSpan w:val="4"/>
            <w:noWrap/>
            <w:vAlign w:val="center"/>
          </w:tcPr>
          <w:p w14:paraId="18E8D967">
            <w:pPr>
              <w:spacing w:line="360" w:lineRule="exact"/>
              <w:jc w:val="center"/>
              <w:textAlignment w:val="baseline"/>
              <w:rPr>
                <w:rFonts w:ascii="原版宋体" w:hAnsi="原版宋体" w:eastAsia="宋体" w:cs="宋体"/>
                <w:bCs/>
                <w:sz w:val="24"/>
                <w:szCs w:val="24"/>
              </w:rPr>
            </w:pPr>
            <w:r>
              <w:rPr>
                <w:rFonts w:hint="eastAsia" w:ascii="原版宋体" w:hAnsi="原版宋体" w:eastAsia="宋体" w:cs="宋体"/>
                <w:bCs/>
                <w:sz w:val="24"/>
                <w:szCs w:val="24"/>
              </w:rPr>
              <w:t>主持病（案）例讨论（次）</w:t>
            </w:r>
          </w:p>
        </w:tc>
        <w:tc>
          <w:tcPr>
            <w:tcW w:w="1180" w:type="dxa"/>
            <w:gridSpan w:val="2"/>
            <w:noWrap/>
            <w:vAlign w:val="center"/>
          </w:tcPr>
          <w:p w14:paraId="155AC467">
            <w:pPr>
              <w:spacing w:line="360" w:lineRule="exact"/>
              <w:jc w:val="center"/>
              <w:textAlignment w:val="baseline"/>
              <w:rPr>
                <w:rFonts w:ascii="原版宋体" w:hAnsi="原版宋体" w:eastAsia="宋体" w:cs="宋体"/>
                <w:bCs/>
                <w:sz w:val="24"/>
                <w:szCs w:val="24"/>
              </w:rPr>
            </w:pPr>
          </w:p>
        </w:tc>
        <w:tc>
          <w:tcPr>
            <w:tcW w:w="2789" w:type="dxa"/>
            <w:gridSpan w:val="5"/>
            <w:noWrap/>
            <w:vAlign w:val="center"/>
          </w:tcPr>
          <w:p w14:paraId="71406702">
            <w:pPr>
              <w:spacing w:line="360" w:lineRule="exact"/>
              <w:jc w:val="center"/>
              <w:textAlignment w:val="baseline"/>
              <w:rPr>
                <w:rFonts w:ascii="原版宋体" w:hAnsi="原版宋体" w:eastAsia="宋体" w:cs="宋体"/>
                <w:bCs/>
                <w:sz w:val="24"/>
                <w:szCs w:val="24"/>
              </w:rPr>
            </w:pPr>
            <w:r>
              <w:rPr>
                <w:rFonts w:hint="eastAsia" w:ascii="原版宋体" w:hAnsi="原版宋体" w:eastAsia="宋体" w:cs="宋体"/>
                <w:bCs/>
                <w:sz w:val="24"/>
                <w:szCs w:val="24"/>
              </w:rPr>
              <w:t>带教下级医生（人）</w:t>
            </w:r>
          </w:p>
        </w:tc>
        <w:tc>
          <w:tcPr>
            <w:tcW w:w="2327" w:type="dxa"/>
            <w:noWrap/>
            <w:vAlign w:val="center"/>
          </w:tcPr>
          <w:p w14:paraId="6369115F">
            <w:pPr>
              <w:spacing w:line="240" w:lineRule="auto"/>
              <w:jc w:val="center"/>
              <w:textAlignment w:val="baseline"/>
              <w:rPr>
                <w:rFonts w:ascii="原版宋体" w:hAnsi="原版宋体" w:eastAsia="宋体" w:cs="宋体"/>
                <w:bCs/>
                <w:sz w:val="24"/>
                <w:szCs w:val="24"/>
              </w:rPr>
            </w:pPr>
          </w:p>
        </w:tc>
      </w:tr>
      <w:tr w14:paraId="4D686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588" w:type="dxa"/>
            <w:vMerge w:val="continue"/>
            <w:noWrap/>
            <w:vAlign w:val="center"/>
          </w:tcPr>
          <w:p w14:paraId="36EA9E18">
            <w:pPr>
              <w:spacing w:line="240" w:lineRule="auto"/>
              <w:jc w:val="center"/>
              <w:textAlignment w:val="baseline"/>
              <w:rPr>
                <w:rFonts w:ascii="原版宋体" w:hAnsi="原版宋体" w:eastAsia="宋体" w:cs="宋体"/>
                <w:bCs/>
                <w:sz w:val="24"/>
                <w:szCs w:val="24"/>
              </w:rPr>
            </w:pPr>
          </w:p>
        </w:tc>
        <w:tc>
          <w:tcPr>
            <w:tcW w:w="2215" w:type="dxa"/>
            <w:gridSpan w:val="4"/>
            <w:noWrap/>
            <w:vAlign w:val="center"/>
          </w:tcPr>
          <w:p w14:paraId="28C03A1E">
            <w:pPr>
              <w:spacing w:line="240" w:lineRule="auto"/>
              <w:jc w:val="center"/>
              <w:textAlignment w:val="baseline"/>
              <w:rPr>
                <w:rFonts w:ascii="原版宋体" w:hAnsi="原版宋体" w:eastAsia="宋体" w:cs="宋体"/>
                <w:bCs/>
                <w:sz w:val="24"/>
                <w:szCs w:val="24"/>
              </w:rPr>
            </w:pPr>
            <w:r>
              <w:rPr>
                <w:rFonts w:hint="eastAsia" w:ascii="原版宋体" w:hAnsi="原版宋体" w:eastAsia="宋体" w:cs="宋体"/>
                <w:bCs/>
                <w:sz w:val="24"/>
                <w:szCs w:val="24"/>
              </w:rPr>
              <w:t>开展专题讲座（次）</w:t>
            </w:r>
          </w:p>
        </w:tc>
        <w:tc>
          <w:tcPr>
            <w:tcW w:w="1180" w:type="dxa"/>
            <w:gridSpan w:val="2"/>
            <w:noWrap/>
            <w:vAlign w:val="center"/>
          </w:tcPr>
          <w:p w14:paraId="04E3C5D8">
            <w:pPr>
              <w:spacing w:line="240" w:lineRule="auto"/>
              <w:jc w:val="center"/>
              <w:textAlignment w:val="baseline"/>
              <w:rPr>
                <w:rFonts w:ascii="原版宋体" w:hAnsi="原版宋体" w:eastAsia="宋体" w:cs="宋体"/>
                <w:bCs/>
                <w:sz w:val="24"/>
                <w:szCs w:val="24"/>
              </w:rPr>
            </w:pPr>
          </w:p>
        </w:tc>
        <w:tc>
          <w:tcPr>
            <w:tcW w:w="2789" w:type="dxa"/>
            <w:gridSpan w:val="5"/>
            <w:noWrap/>
            <w:vAlign w:val="center"/>
          </w:tcPr>
          <w:p w14:paraId="667DA40F">
            <w:pPr>
              <w:spacing w:line="240" w:lineRule="auto"/>
              <w:jc w:val="center"/>
              <w:textAlignment w:val="baseline"/>
              <w:rPr>
                <w:rFonts w:ascii="原版宋体" w:hAnsi="原版宋体" w:eastAsia="宋体" w:cs="宋体"/>
                <w:bCs/>
                <w:sz w:val="24"/>
                <w:szCs w:val="24"/>
              </w:rPr>
            </w:pPr>
            <w:r>
              <w:rPr>
                <w:rFonts w:hint="eastAsia" w:ascii="原版宋体" w:hAnsi="原版宋体" w:eastAsia="宋体" w:cs="宋体"/>
                <w:bCs/>
                <w:sz w:val="24"/>
                <w:szCs w:val="24"/>
              </w:rPr>
              <w:t>开展新技术新项目（项）</w:t>
            </w:r>
          </w:p>
        </w:tc>
        <w:tc>
          <w:tcPr>
            <w:tcW w:w="2327" w:type="dxa"/>
            <w:noWrap/>
            <w:vAlign w:val="center"/>
          </w:tcPr>
          <w:p w14:paraId="493A24A8">
            <w:pPr>
              <w:spacing w:line="240" w:lineRule="auto"/>
              <w:jc w:val="center"/>
              <w:textAlignment w:val="baseline"/>
              <w:rPr>
                <w:rFonts w:ascii="原版宋体" w:hAnsi="原版宋体" w:eastAsia="宋体" w:cs="宋体"/>
                <w:bCs/>
                <w:sz w:val="24"/>
                <w:szCs w:val="24"/>
              </w:rPr>
            </w:pPr>
          </w:p>
        </w:tc>
      </w:tr>
      <w:tr w14:paraId="2D332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588" w:type="dxa"/>
            <w:vMerge w:val="continue"/>
            <w:noWrap/>
            <w:vAlign w:val="center"/>
          </w:tcPr>
          <w:p w14:paraId="724DE10D">
            <w:pPr>
              <w:spacing w:line="240" w:lineRule="auto"/>
              <w:jc w:val="center"/>
              <w:textAlignment w:val="baseline"/>
              <w:rPr>
                <w:rFonts w:ascii="原版宋体" w:hAnsi="原版宋体" w:eastAsia="宋体" w:cs="宋体"/>
                <w:bCs/>
                <w:sz w:val="24"/>
                <w:szCs w:val="24"/>
              </w:rPr>
            </w:pPr>
          </w:p>
        </w:tc>
        <w:tc>
          <w:tcPr>
            <w:tcW w:w="2215" w:type="dxa"/>
            <w:gridSpan w:val="4"/>
            <w:noWrap/>
            <w:vAlign w:val="center"/>
          </w:tcPr>
          <w:p w14:paraId="5CF172FE">
            <w:pPr>
              <w:spacing w:line="240" w:lineRule="auto"/>
              <w:jc w:val="center"/>
              <w:textAlignment w:val="baseline"/>
              <w:rPr>
                <w:rFonts w:ascii="原版宋体" w:hAnsi="原版宋体" w:eastAsia="宋体" w:cs="宋体"/>
                <w:bCs/>
                <w:sz w:val="24"/>
                <w:szCs w:val="24"/>
              </w:rPr>
            </w:pPr>
            <w:r>
              <w:rPr>
                <w:rFonts w:hint="eastAsia" w:ascii="原版宋体" w:hAnsi="原版宋体" w:eastAsia="宋体" w:cs="宋体"/>
                <w:bCs/>
                <w:sz w:val="24"/>
                <w:szCs w:val="24"/>
              </w:rPr>
              <w:t>专科住院量增长比</w:t>
            </w:r>
          </w:p>
        </w:tc>
        <w:tc>
          <w:tcPr>
            <w:tcW w:w="1180" w:type="dxa"/>
            <w:gridSpan w:val="2"/>
            <w:noWrap/>
            <w:vAlign w:val="center"/>
          </w:tcPr>
          <w:p w14:paraId="76A3B5E4">
            <w:pPr>
              <w:spacing w:line="240" w:lineRule="auto"/>
              <w:jc w:val="center"/>
              <w:textAlignment w:val="baseline"/>
              <w:rPr>
                <w:rFonts w:ascii="原版宋体" w:hAnsi="原版宋体" w:eastAsia="宋体" w:cs="宋体"/>
                <w:bCs/>
                <w:sz w:val="24"/>
                <w:szCs w:val="24"/>
              </w:rPr>
            </w:pPr>
          </w:p>
        </w:tc>
        <w:tc>
          <w:tcPr>
            <w:tcW w:w="2789" w:type="dxa"/>
            <w:gridSpan w:val="5"/>
            <w:noWrap/>
            <w:vAlign w:val="center"/>
          </w:tcPr>
          <w:p w14:paraId="28D45465">
            <w:pPr>
              <w:spacing w:line="240" w:lineRule="auto"/>
              <w:jc w:val="center"/>
              <w:textAlignment w:val="baseline"/>
              <w:rPr>
                <w:rFonts w:ascii="原版宋体" w:hAnsi="原版宋体" w:eastAsia="宋体" w:cs="宋体"/>
                <w:bCs/>
                <w:sz w:val="24"/>
                <w:szCs w:val="24"/>
              </w:rPr>
            </w:pPr>
            <w:r>
              <w:rPr>
                <w:rFonts w:hint="eastAsia" w:ascii="原版宋体" w:hAnsi="原版宋体" w:eastAsia="宋体" w:cs="宋体"/>
                <w:bCs/>
                <w:sz w:val="24"/>
                <w:szCs w:val="24"/>
              </w:rPr>
              <w:t>专科手术量增长比</w:t>
            </w:r>
          </w:p>
        </w:tc>
        <w:tc>
          <w:tcPr>
            <w:tcW w:w="2327" w:type="dxa"/>
            <w:noWrap/>
            <w:vAlign w:val="center"/>
          </w:tcPr>
          <w:p w14:paraId="2DCAE38A">
            <w:pPr>
              <w:spacing w:line="240" w:lineRule="auto"/>
              <w:jc w:val="center"/>
              <w:textAlignment w:val="baseline"/>
              <w:rPr>
                <w:rFonts w:ascii="原版宋体" w:hAnsi="原版宋体" w:eastAsia="宋体" w:cs="宋体"/>
                <w:bCs/>
                <w:sz w:val="24"/>
                <w:szCs w:val="24"/>
              </w:rPr>
            </w:pPr>
          </w:p>
        </w:tc>
      </w:tr>
      <w:tr w14:paraId="19F09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588" w:type="dxa"/>
            <w:vMerge w:val="continue"/>
            <w:noWrap/>
            <w:vAlign w:val="center"/>
          </w:tcPr>
          <w:p w14:paraId="5D8D1A60">
            <w:pPr>
              <w:spacing w:line="240" w:lineRule="auto"/>
              <w:jc w:val="center"/>
              <w:textAlignment w:val="baseline"/>
              <w:rPr>
                <w:rFonts w:ascii="原版宋体" w:hAnsi="原版宋体" w:eastAsia="宋体" w:cs="宋体"/>
                <w:bCs/>
                <w:sz w:val="24"/>
                <w:szCs w:val="24"/>
              </w:rPr>
            </w:pPr>
          </w:p>
        </w:tc>
        <w:tc>
          <w:tcPr>
            <w:tcW w:w="2215" w:type="dxa"/>
            <w:gridSpan w:val="4"/>
            <w:noWrap/>
            <w:vAlign w:val="center"/>
          </w:tcPr>
          <w:p w14:paraId="6EEB24D7">
            <w:pPr>
              <w:spacing w:line="240" w:lineRule="auto"/>
              <w:jc w:val="center"/>
              <w:textAlignment w:val="baseline"/>
              <w:rPr>
                <w:rFonts w:ascii="原版宋体" w:hAnsi="原版宋体" w:eastAsia="宋体" w:cs="宋体"/>
                <w:bCs/>
                <w:sz w:val="24"/>
                <w:szCs w:val="24"/>
              </w:rPr>
            </w:pPr>
            <w:r>
              <w:rPr>
                <w:rFonts w:hint="eastAsia" w:ascii="原版宋体" w:hAnsi="原版宋体" w:eastAsia="宋体" w:cs="宋体"/>
                <w:bCs/>
                <w:sz w:val="24"/>
                <w:szCs w:val="24"/>
              </w:rPr>
              <w:t>专科住院人均费用</w:t>
            </w:r>
          </w:p>
        </w:tc>
        <w:tc>
          <w:tcPr>
            <w:tcW w:w="1180" w:type="dxa"/>
            <w:gridSpan w:val="2"/>
            <w:noWrap/>
            <w:vAlign w:val="center"/>
          </w:tcPr>
          <w:p w14:paraId="28D1D992">
            <w:pPr>
              <w:spacing w:line="240" w:lineRule="auto"/>
              <w:jc w:val="center"/>
              <w:textAlignment w:val="baseline"/>
              <w:rPr>
                <w:rFonts w:ascii="原版宋体" w:hAnsi="原版宋体" w:eastAsia="宋体" w:cs="宋体"/>
                <w:bCs/>
                <w:sz w:val="24"/>
                <w:szCs w:val="24"/>
              </w:rPr>
            </w:pPr>
          </w:p>
        </w:tc>
        <w:tc>
          <w:tcPr>
            <w:tcW w:w="2789" w:type="dxa"/>
            <w:gridSpan w:val="5"/>
            <w:noWrap/>
            <w:vAlign w:val="center"/>
          </w:tcPr>
          <w:p w14:paraId="25704058">
            <w:pPr>
              <w:spacing w:line="240" w:lineRule="auto"/>
              <w:jc w:val="center"/>
              <w:textAlignment w:val="baseline"/>
              <w:rPr>
                <w:rFonts w:ascii="原版宋体" w:hAnsi="原版宋体" w:eastAsia="宋体" w:cs="宋体"/>
                <w:bCs/>
                <w:sz w:val="24"/>
                <w:szCs w:val="24"/>
              </w:rPr>
            </w:pPr>
            <w:r>
              <w:rPr>
                <w:rFonts w:ascii="原版宋体" w:hAnsi="原版宋体" w:eastAsia="宋体" w:cs="宋体"/>
                <w:bCs/>
                <w:sz w:val="24"/>
                <w:szCs w:val="24"/>
              </w:rPr>
              <w:t>远程医疗工作量</w:t>
            </w:r>
          </w:p>
        </w:tc>
        <w:tc>
          <w:tcPr>
            <w:tcW w:w="2327" w:type="dxa"/>
            <w:noWrap/>
            <w:vAlign w:val="center"/>
          </w:tcPr>
          <w:p w14:paraId="0B7CB675">
            <w:pPr>
              <w:spacing w:line="240" w:lineRule="auto"/>
              <w:jc w:val="center"/>
              <w:textAlignment w:val="baseline"/>
              <w:rPr>
                <w:rFonts w:ascii="原版宋体" w:hAnsi="原版宋体" w:eastAsia="宋体" w:cs="宋体"/>
                <w:bCs/>
                <w:sz w:val="24"/>
                <w:szCs w:val="24"/>
              </w:rPr>
            </w:pPr>
          </w:p>
        </w:tc>
      </w:tr>
      <w:tr w14:paraId="54EE7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588" w:type="dxa"/>
            <w:vMerge w:val="continue"/>
            <w:noWrap/>
            <w:vAlign w:val="center"/>
          </w:tcPr>
          <w:p w14:paraId="36E37891">
            <w:pPr>
              <w:spacing w:line="240" w:lineRule="auto"/>
              <w:jc w:val="center"/>
              <w:textAlignment w:val="baseline"/>
              <w:rPr>
                <w:rFonts w:ascii="原版宋体" w:hAnsi="原版宋体" w:eastAsia="宋体" w:cs="宋体"/>
                <w:bCs/>
                <w:sz w:val="24"/>
                <w:szCs w:val="24"/>
              </w:rPr>
            </w:pPr>
          </w:p>
        </w:tc>
        <w:tc>
          <w:tcPr>
            <w:tcW w:w="2215" w:type="dxa"/>
            <w:gridSpan w:val="4"/>
            <w:noWrap/>
            <w:vAlign w:val="center"/>
          </w:tcPr>
          <w:p w14:paraId="3E7674DB">
            <w:pPr>
              <w:spacing w:line="240" w:lineRule="auto"/>
              <w:jc w:val="center"/>
              <w:textAlignment w:val="baseline"/>
              <w:rPr>
                <w:rFonts w:ascii="原版宋体" w:hAnsi="原版宋体" w:eastAsia="宋体" w:cs="宋体"/>
                <w:bCs/>
                <w:sz w:val="24"/>
                <w:szCs w:val="24"/>
              </w:rPr>
            </w:pPr>
            <w:r>
              <w:rPr>
                <w:rFonts w:hint="eastAsia" w:ascii="原版宋体" w:hAnsi="原版宋体" w:eastAsia="宋体" w:cs="宋体"/>
                <w:bCs/>
                <w:sz w:val="24"/>
                <w:szCs w:val="24"/>
              </w:rPr>
              <w:t>其他工作</w:t>
            </w:r>
          </w:p>
        </w:tc>
        <w:tc>
          <w:tcPr>
            <w:tcW w:w="6296" w:type="dxa"/>
            <w:gridSpan w:val="8"/>
            <w:noWrap/>
            <w:vAlign w:val="center"/>
          </w:tcPr>
          <w:p w14:paraId="65C3461A">
            <w:pPr>
              <w:spacing w:line="240" w:lineRule="auto"/>
              <w:jc w:val="center"/>
              <w:textAlignment w:val="baseline"/>
              <w:rPr>
                <w:rFonts w:ascii="原版宋体" w:hAnsi="原版宋体" w:eastAsia="宋体" w:cs="宋体"/>
                <w:bCs/>
                <w:sz w:val="24"/>
                <w:szCs w:val="24"/>
              </w:rPr>
            </w:pPr>
          </w:p>
        </w:tc>
      </w:tr>
      <w:tr w14:paraId="571A9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vMerge w:val="restart"/>
            <w:noWrap/>
            <w:vAlign w:val="center"/>
          </w:tcPr>
          <w:p w14:paraId="28156649">
            <w:pPr>
              <w:spacing w:line="300" w:lineRule="exact"/>
              <w:jc w:val="center"/>
              <w:textAlignment w:val="baseline"/>
              <w:rPr>
                <w:rFonts w:ascii="原版宋体" w:hAnsi="原版宋体" w:eastAsia="宋体" w:cs="宋体"/>
                <w:bCs/>
                <w:sz w:val="24"/>
                <w:szCs w:val="24"/>
              </w:rPr>
            </w:pPr>
            <w:r>
              <w:rPr>
                <w:rFonts w:hint="eastAsia" w:ascii="原版宋体" w:hAnsi="原版宋体" w:eastAsia="宋体" w:cs="宋体"/>
                <w:bCs/>
                <w:sz w:val="24"/>
                <w:szCs w:val="24"/>
              </w:rPr>
              <w:t>考勤内容</w:t>
            </w:r>
          </w:p>
        </w:tc>
        <w:tc>
          <w:tcPr>
            <w:tcW w:w="2215" w:type="dxa"/>
            <w:gridSpan w:val="4"/>
            <w:noWrap/>
            <w:vAlign w:val="center"/>
          </w:tcPr>
          <w:p w14:paraId="158A0C31">
            <w:pPr>
              <w:spacing w:line="240" w:lineRule="auto"/>
              <w:jc w:val="center"/>
              <w:textAlignment w:val="baseline"/>
              <w:rPr>
                <w:rFonts w:ascii="原版宋体" w:hAnsi="原版宋体" w:eastAsia="宋体" w:cs="宋体"/>
                <w:bCs/>
                <w:sz w:val="24"/>
                <w:szCs w:val="24"/>
              </w:rPr>
            </w:pPr>
            <w:r>
              <w:rPr>
                <w:rFonts w:hint="eastAsia" w:ascii="原版宋体" w:hAnsi="原版宋体" w:eastAsia="宋体" w:cs="宋体"/>
                <w:bCs/>
                <w:sz w:val="24"/>
                <w:szCs w:val="24"/>
              </w:rPr>
              <w:t>迟到/早退次数</w:t>
            </w:r>
          </w:p>
        </w:tc>
        <w:tc>
          <w:tcPr>
            <w:tcW w:w="1595" w:type="dxa"/>
            <w:gridSpan w:val="3"/>
            <w:noWrap/>
            <w:vAlign w:val="center"/>
          </w:tcPr>
          <w:p w14:paraId="5FFC75E8">
            <w:pPr>
              <w:spacing w:line="240" w:lineRule="auto"/>
              <w:jc w:val="center"/>
              <w:textAlignment w:val="baseline"/>
              <w:rPr>
                <w:rFonts w:ascii="原版宋体" w:hAnsi="原版宋体" w:eastAsia="宋体" w:cs="宋体"/>
                <w:bCs/>
                <w:sz w:val="24"/>
                <w:szCs w:val="24"/>
              </w:rPr>
            </w:pPr>
          </w:p>
        </w:tc>
        <w:tc>
          <w:tcPr>
            <w:tcW w:w="1905" w:type="dxa"/>
            <w:gridSpan w:val="3"/>
            <w:noWrap/>
            <w:vAlign w:val="center"/>
          </w:tcPr>
          <w:p w14:paraId="158989FE">
            <w:pPr>
              <w:spacing w:line="240" w:lineRule="auto"/>
              <w:jc w:val="center"/>
              <w:textAlignment w:val="baseline"/>
              <w:rPr>
                <w:rFonts w:ascii="原版宋体" w:hAnsi="原版宋体" w:eastAsia="宋体" w:cs="宋体"/>
                <w:bCs/>
                <w:sz w:val="24"/>
                <w:szCs w:val="24"/>
              </w:rPr>
            </w:pPr>
            <w:r>
              <w:rPr>
                <w:rFonts w:hint="eastAsia" w:ascii="原版宋体" w:hAnsi="原版宋体" w:eastAsia="宋体" w:cs="宋体"/>
                <w:bCs/>
                <w:sz w:val="24"/>
                <w:szCs w:val="24"/>
              </w:rPr>
              <w:t>旷工次数</w:t>
            </w:r>
          </w:p>
        </w:tc>
        <w:tc>
          <w:tcPr>
            <w:tcW w:w="2796" w:type="dxa"/>
            <w:gridSpan w:val="2"/>
            <w:noWrap/>
            <w:vAlign w:val="center"/>
          </w:tcPr>
          <w:p w14:paraId="64167740">
            <w:pPr>
              <w:spacing w:line="240" w:lineRule="auto"/>
              <w:jc w:val="center"/>
              <w:textAlignment w:val="baseline"/>
              <w:rPr>
                <w:rFonts w:ascii="原版宋体" w:hAnsi="原版宋体" w:eastAsia="宋体" w:cs="宋体"/>
                <w:bCs/>
                <w:sz w:val="24"/>
                <w:szCs w:val="24"/>
              </w:rPr>
            </w:pPr>
          </w:p>
        </w:tc>
      </w:tr>
      <w:tr w14:paraId="7B548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vMerge w:val="continue"/>
            <w:noWrap/>
            <w:vAlign w:val="center"/>
          </w:tcPr>
          <w:p w14:paraId="3DD8F1D0">
            <w:pPr>
              <w:spacing w:line="240" w:lineRule="auto"/>
              <w:jc w:val="center"/>
              <w:textAlignment w:val="baseline"/>
              <w:rPr>
                <w:rFonts w:ascii="原版宋体" w:hAnsi="原版宋体" w:eastAsia="宋体" w:cs="宋体"/>
                <w:bCs/>
                <w:sz w:val="24"/>
                <w:szCs w:val="24"/>
              </w:rPr>
            </w:pPr>
          </w:p>
        </w:tc>
        <w:tc>
          <w:tcPr>
            <w:tcW w:w="2215" w:type="dxa"/>
            <w:gridSpan w:val="4"/>
            <w:noWrap/>
            <w:vAlign w:val="center"/>
          </w:tcPr>
          <w:p w14:paraId="5FB3EF06">
            <w:pPr>
              <w:spacing w:line="240" w:lineRule="auto"/>
              <w:jc w:val="center"/>
              <w:textAlignment w:val="baseline"/>
              <w:rPr>
                <w:rFonts w:ascii="原版宋体" w:hAnsi="原版宋体" w:eastAsia="宋体" w:cs="宋体"/>
                <w:bCs/>
                <w:sz w:val="24"/>
                <w:szCs w:val="24"/>
              </w:rPr>
            </w:pPr>
            <w:r>
              <w:rPr>
                <w:rFonts w:hint="eastAsia" w:ascii="原版宋体" w:hAnsi="原版宋体" w:eastAsia="宋体" w:cs="宋体"/>
                <w:bCs/>
                <w:sz w:val="24"/>
                <w:szCs w:val="24"/>
              </w:rPr>
              <w:t>擅自离岗次数</w:t>
            </w:r>
          </w:p>
        </w:tc>
        <w:tc>
          <w:tcPr>
            <w:tcW w:w="1595" w:type="dxa"/>
            <w:gridSpan w:val="3"/>
            <w:noWrap/>
            <w:vAlign w:val="center"/>
          </w:tcPr>
          <w:p w14:paraId="7FF5FE6B">
            <w:pPr>
              <w:spacing w:line="240" w:lineRule="auto"/>
              <w:jc w:val="center"/>
              <w:textAlignment w:val="baseline"/>
              <w:rPr>
                <w:rFonts w:ascii="原版宋体" w:hAnsi="原版宋体" w:eastAsia="宋体" w:cs="宋体"/>
                <w:bCs/>
                <w:sz w:val="24"/>
                <w:szCs w:val="24"/>
              </w:rPr>
            </w:pPr>
          </w:p>
        </w:tc>
        <w:tc>
          <w:tcPr>
            <w:tcW w:w="1905" w:type="dxa"/>
            <w:gridSpan w:val="3"/>
            <w:noWrap/>
            <w:vAlign w:val="center"/>
          </w:tcPr>
          <w:p w14:paraId="54BDEBAD">
            <w:pPr>
              <w:spacing w:line="240" w:lineRule="auto"/>
              <w:jc w:val="center"/>
              <w:textAlignment w:val="baseline"/>
              <w:rPr>
                <w:rFonts w:ascii="原版宋体" w:hAnsi="原版宋体" w:eastAsia="宋体" w:cs="宋体"/>
                <w:bCs/>
                <w:sz w:val="24"/>
                <w:szCs w:val="24"/>
              </w:rPr>
            </w:pPr>
          </w:p>
        </w:tc>
        <w:tc>
          <w:tcPr>
            <w:tcW w:w="2796" w:type="dxa"/>
            <w:gridSpan w:val="2"/>
            <w:noWrap/>
            <w:vAlign w:val="center"/>
          </w:tcPr>
          <w:p w14:paraId="5D8EE27D">
            <w:pPr>
              <w:spacing w:line="240" w:lineRule="auto"/>
              <w:jc w:val="center"/>
              <w:textAlignment w:val="baseline"/>
              <w:rPr>
                <w:rFonts w:ascii="原版宋体" w:hAnsi="原版宋体" w:eastAsia="宋体" w:cs="宋体"/>
                <w:bCs/>
                <w:sz w:val="24"/>
                <w:szCs w:val="24"/>
              </w:rPr>
            </w:pPr>
          </w:p>
        </w:tc>
      </w:tr>
      <w:tr w14:paraId="4BAB3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6" w:hRule="atLeast"/>
          <w:jc w:val="center"/>
        </w:trPr>
        <w:tc>
          <w:tcPr>
            <w:tcW w:w="588" w:type="dxa"/>
            <w:noWrap/>
            <w:vAlign w:val="center"/>
          </w:tcPr>
          <w:p w14:paraId="1FFB0111">
            <w:pPr>
              <w:spacing w:line="240" w:lineRule="auto"/>
              <w:jc w:val="center"/>
              <w:textAlignment w:val="baseline"/>
              <w:rPr>
                <w:rFonts w:ascii="原版宋体" w:hAnsi="原版宋体" w:eastAsia="宋体" w:cs="宋体"/>
                <w:bCs/>
                <w:sz w:val="28"/>
                <w:szCs w:val="28"/>
              </w:rPr>
            </w:pPr>
            <w:r>
              <w:rPr>
                <w:rFonts w:hint="eastAsia" w:ascii="原版宋体" w:hAnsi="原版宋体" w:eastAsia="宋体" w:cs="宋体"/>
                <w:bCs/>
                <w:sz w:val="24"/>
                <w:szCs w:val="24"/>
              </w:rPr>
              <w:t>工作总结</w:t>
            </w:r>
          </w:p>
        </w:tc>
        <w:tc>
          <w:tcPr>
            <w:tcW w:w="8511" w:type="dxa"/>
            <w:gridSpan w:val="12"/>
            <w:noWrap/>
            <w:vAlign w:val="center"/>
          </w:tcPr>
          <w:p w14:paraId="56491206">
            <w:pPr>
              <w:widowControl/>
              <w:spacing w:line="240" w:lineRule="auto"/>
              <w:jc w:val="center"/>
              <w:textAlignment w:val="baseline"/>
              <w:rPr>
                <w:rFonts w:ascii="原版宋体" w:hAnsi="原版宋体" w:eastAsia="宋体" w:cs="宋体"/>
                <w:bCs/>
                <w:sz w:val="18"/>
                <w:szCs w:val="18"/>
              </w:rPr>
            </w:pPr>
          </w:p>
          <w:p w14:paraId="4EE015F3">
            <w:pPr>
              <w:widowControl/>
              <w:spacing w:line="240" w:lineRule="auto"/>
              <w:jc w:val="center"/>
              <w:textAlignment w:val="baseline"/>
              <w:rPr>
                <w:rFonts w:ascii="原版宋体" w:hAnsi="原版宋体" w:eastAsia="宋体" w:cs="宋体"/>
                <w:bCs/>
                <w:sz w:val="18"/>
                <w:szCs w:val="18"/>
              </w:rPr>
            </w:pPr>
          </w:p>
          <w:p w14:paraId="4DB5D806">
            <w:pPr>
              <w:widowControl/>
              <w:spacing w:line="240" w:lineRule="auto"/>
              <w:ind w:firstLine="3864" w:firstLineChars="2300"/>
              <w:jc w:val="center"/>
              <w:textAlignment w:val="baseline"/>
              <w:rPr>
                <w:rFonts w:ascii="原版宋体" w:hAnsi="原版宋体" w:eastAsia="宋体" w:cs="宋体"/>
                <w:bCs/>
                <w:sz w:val="18"/>
                <w:szCs w:val="18"/>
              </w:rPr>
            </w:pPr>
          </w:p>
          <w:p w14:paraId="5AC7BF06">
            <w:pPr>
              <w:widowControl/>
              <w:spacing w:line="240" w:lineRule="auto"/>
              <w:jc w:val="center"/>
              <w:textAlignment w:val="baseline"/>
              <w:rPr>
                <w:rFonts w:ascii="原版宋体" w:hAnsi="原版宋体" w:eastAsia="宋体" w:cs="宋体"/>
                <w:bCs/>
                <w:sz w:val="18"/>
                <w:szCs w:val="18"/>
              </w:rPr>
            </w:pPr>
          </w:p>
          <w:p w14:paraId="1DD5AE14">
            <w:pPr>
              <w:spacing w:line="240" w:lineRule="auto"/>
              <w:textAlignment w:val="baseline"/>
              <w:rPr>
                <w:rFonts w:ascii="原版宋体" w:hAnsi="原版宋体" w:eastAsia="宋体" w:cs="宋体"/>
                <w:bCs/>
                <w:sz w:val="18"/>
                <w:szCs w:val="18"/>
              </w:rPr>
            </w:pPr>
          </w:p>
        </w:tc>
      </w:tr>
      <w:tr w14:paraId="5E47D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3" w:hRule="atLeast"/>
          <w:jc w:val="center"/>
        </w:trPr>
        <w:tc>
          <w:tcPr>
            <w:tcW w:w="1492" w:type="dxa"/>
            <w:gridSpan w:val="3"/>
            <w:noWrap/>
            <w:vAlign w:val="center"/>
          </w:tcPr>
          <w:p w14:paraId="4B16CF72">
            <w:pPr>
              <w:spacing w:line="380" w:lineRule="exact"/>
              <w:jc w:val="center"/>
              <w:textAlignment w:val="baseline"/>
              <w:rPr>
                <w:rFonts w:ascii="原版宋体" w:hAnsi="原版宋体" w:eastAsia="宋体" w:cs="宋体"/>
                <w:bCs/>
                <w:sz w:val="24"/>
                <w:szCs w:val="24"/>
              </w:rPr>
            </w:pPr>
            <w:r>
              <w:rPr>
                <w:rFonts w:hint="eastAsia" w:ascii="原版宋体" w:hAnsi="原版宋体" w:eastAsia="宋体" w:cs="宋体"/>
                <w:bCs/>
                <w:sz w:val="24"/>
                <w:szCs w:val="24"/>
              </w:rPr>
              <w:t>基层服务科室考核意见</w:t>
            </w:r>
          </w:p>
        </w:tc>
        <w:tc>
          <w:tcPr>
            <w:tcW w:w="7607" w:type="dxa"/>
            <w:gridSpan w:val="10"/>
            <w:noWrap/>
            <w:vAlign w:val="center"/>
          </w:tcPr>
          <w:p w14:paraId="6F654FA8">
            <w:pPr>
              <w:widowControl/>
              <w:spacing w:line="380" w:lineRule="exact"/>
              <w:ind w:firstLine="1140" w:firstLineChars="500"/>
              <w:jc w:val="left"/>
              <w:textAlignment w:val="baseline"/>
              <w:rPr>
                <w:rFonts w:ascii="原版宋体" w:hAnsi="原版宋体" w:eastAsia="宋体" w:cs="宋体"/>
                <w:bCs/>
                <w:kern w:val="0"/>
                <w:sz w:val="24"/>
                <w:szCs w:val="24"/>
              </w:rPr>
            </w:pPr>
            <w:r>
              <w:rPr>
                <w:rFonts w:hint="eastAsia" w:ascii="原版宋体" w:hAnsi="原版宋体" w:eastAsia="宋体" w:cs="宋体"/>
                <w:bCs/>
                <w:kern w:val="0"/>
                <w:sz w:val="24"/>
                <w:szCs w:val="24"/>
              </w:rPr>
              <w:t>同志于    年   月日至    年    月   日，在我科室完成基层服务工作，经考核     。</w:t>
            </w:r>
          </w:p>
          <w:p w14:paraId="61F969EB">
            <w:pPr>
              <w:widowControl/>
              <w:spacing w:line="380" w:lineRule="exact"/>
              <w:ind w:firstLine="456" w:firstLineChars="200"/>
              <w:jc w:val="left"/>
              <w:rPr>
                <w:rFonts w:ascii="原版宋体" w:hAnsi="原版宋体" w:eastAsia="宋体" w:cs="宋体"/>
                <w:bCs/>
                <w:kern w:val="0"/>
                <w:sz w:val="24"/>
                <w:szCs w:val="24"/>
              </w:rPr>
            </w:pPr>
            <w:r>
              <w:rPr>
                <w:rFonts w:hint="eastAsia" w:ascii="原版宋体" w:hAnsi="原版宋体" w:eastAsia="宋体" w:cs="宋体"/>
                <w:bCs/>
                <w:kern w:val="0"/>
                <w:sz w:val="24"/>
                <w:szCs w:val="24"/>
              </w:rPr>
              <w:t>科室负责人签名：</w:t>
            </w:r>
          </w:p>
          <w:p w14:paraId="042C368E">
            <w:pPr>
              <w:pStyle w:val="2"/>
              <w:overflowPunct/>
              <w:autoSpaceDE/>
              <w:autoSpaceDN/>
              <w:adjustRightInd/>
              <w:spacing w:line="380" w:lineRule="exact"/>
              <w:jc w:val="right"/>
              <w:rPr>
                <w:rFonts w:ascii="原版宋体" w:hAnsi="原版宋体"/>
              </w:rPr>
            </w:pPr>
            <w:r>
              <w:rPr>
                <w:rFonts w:hint="eastAsia" w:ascii="原版宋体" w:hAnsi="原版宋体" w:eastAsia="宋体" w:cs="宋体"/>
                <w:bCs/>
                <w:kern w:val="0"/>
                <w:sz w:val="24"/>
                <w:szCs w:val="24"/>
              </w:rPr>
              <w:t xml:space="preserve">年   月   日  </w:t>
            </w:r>
          </w:p>
        </w:tc>
      </w:tr>
      <w:tr w14:paraId="18426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92" w:type="dxa"/>
            <w:gridSpan w:val="3"/>
            <w:tcBorders>
              <w:bottom w:val="single" w:color="auto" w:sz="4" w:space="0"/>
            </w:tcBorders>
            <w:noWrap/>
            <w:vAlign w:val="center"/>
          </w:tcPr>
          <w:p w14:paraId="668FC70A">
            <w:pPr>
              <w:spacing w:line="380" w:lineRule="exact"/>
              <w:jc w:val="center"/>
              <w:textAlignment w:val="baseline"/>
              <w:rPr>
                <w:rFonts w:ascii="原版宋体" w:hAnsi="原版宋体" w:eastAsia="宋体" w:cs="宋体"/>
                <w:bCs/>
                <w:sz w:val="24"/>
                <w:szCs w:val="24"/>
              </w:rPr>
            </w:pPr>
            <w:r>
              <w:rPr>
                <w:rFonts w:hint="eastAsia" w:ascii="原版宋体" w:hAnsi="原版宋体" w:eastAsia="宋体" w:cs="宋体"/>
                <w:bCs/>
                <w:sz w:val="24"/>
                <w:szCs w:val="24"/>
              </w:rPr>
              <w:t>基层医疗卫生机构考核意见</w:t>
            </w:r>
          </w:p>
        </w:tc>
        <w:tc>
          <w:tcPr>
            <w:tcW w:w="7607" w:type="dxa"/>
            <w:gridSpan w:val="10"/>
            <w:tcBorders>
              <w:bottom w:val="single" w:color="auto" w:sz="4" w:space="0"/>
            </w:tcBorders>
            <w:noWrap/>
            <w:vAlign w:val="center"/>
          </w:tcPr>
          <w:p w14:paraId="4BEC4193">
            <w:pPr>
              <w:widowControl/>
              <w:spacing w:line="380" w:lineRule="exact"/>
              <w:ind w:firstLine="1140" w:firstLineChars="500"/>
              <w:textAlignment w:val="baseline"/>
              <w:rPr>
                <w:rFonts w:ascii="原版宋体" w:hAnsi="原版宋体" w:eastAsia="宋体" w:cs="宋体"/>
                <w:bCs/>
                <w:kern w:val="0"/>
                <w:sz w:val="24"/>
                <w:szCs w:val="24"/>
              </w:rPr>
            </w:pPr>
            <w:r>
              <w:rPr>
                <w:rFonts w:hint="eastAsia" w:ascii="原版宋体" w:hAnsi="原版宋体" w:eastAsia="宋体" w:cs="宋体"/>
                <w:bCs/>
                <w:kern w:val="0"/>
                <w:sz w:val="24"/>
                <w:szCs w:val="24"/>
              </w:rPr>
              <w:t>同志于    年  月 日至    年  月  日在我单位服务，经考核      。以上情况已于  年  月 日--  月 日在本单位公示，无异议。</w:t>
            </w:r>
          </w:p>
          <w:p w14:paraId="0A30B732">
            <w:pPr>
              <w:spacing w:line="380" w:lineRule="exact"/>
              <w:ind w:firstLine="456" w:firstLineChars="200"/>
              <w:textAlignment w:val="baseline"/>
              <w:rPr>
                <w:rFonts w:ascii="原版宋体" w:hAnsi="原版宋体" w:eastAsia="宋体" w:cs="宋体"/>
                <w:bCs/>
                <w:kern w:val="0"/>
                <w:sz w:val="24"/>
                <w:szCs w:val="24"/>
              </w:rPr>
            </w:pPr>
            <w:r>
              <w:rPr>
                <w:rFonts w:hint="eastAsia" w:ascii="原版宋体" w:hAnsi="原版宋体" w:eastAsia="宋体" w:cs="宋体"/>
                <w:bCs/>
                <w:kern w:val="0"/>
                <w:sz w:val="24"/>
                <w:szCs w:val="24"/>
              </w:rPr>
              <w:t>单位负责人签名：                    单位公章</w:t>
            </w:r>
          </w:p>
          <w:p w14:paraId="074AD573">
            <w:pPr>
              <w:spacing w:line="380" w:lineRule="exact"/>
              <w:ind w:firstLine="4332" w:firstLineChars="1900"/>
              <w:jc w:val="right"/>
              <w:textAlignment w:val="baseline"/>
              <w:rPr>
                <w:rFonts w:ascii="原版宋体" w:hAnsi="原版宋体" w:eastAsia="宋体" w:cs="宋体"/>
                <w:bCs/>
                <w:sz w:val="24"/>
                <w:szCs w:val="24"/>
              </w:rPr>
            </w:pPr>
            <w:r>
              <w:rPr>
                <w:rFonts w:hint="eastAsia" w:ascii="原版宋体" w:hAnsi="原版宋体" w:eastAsia="宋体" w:cs="宋体"/>
                <w:bCs/>
                <w:kern w:val="0"/>
                <w:sz w:val="24"/>
                <w:szCs w:val="24"/>
              </w:rPr>
              <w:t>年  月  日</w:t>
            </w:r>
          </w:p>
        </w:tc>
      </w:tr>
      <w:tr w14:paraId="0AC69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jc w:val="center"/>
        </w:trPr>
        <w:tc>
          <w:tcPr>
            <w:tcW w:w="1492" w:type="dxa"/>
            <w:gridSpan w:val="3"/>
            <w:noWrap/>
            <w:vAlign w:val="center"/>
          </w:tcPr>
          <w:p w14:paraId="190A2AE1">
            <w:pPr>
              <w:spacing w:line="380" w:lineRule="exact"/>
              <w:jc w:val="center"/>
              <w:textAlignment w:val="baseline"/>
              <w:rPr>
                <w:rFonts w:ascii="原版宋体" w:hAnsi="原版宋体" w:eastAsia="宋体" w:cs="宋体"/>
                <w:bCs/>
                <w:sz w:val="24"/>
                <w:szCs w:val="24"/>
              </w:rPr>
            </w:pPr>
            <w:r>
              <w:rPr>
                <w:rFonts w:hint="eastAsia" w:ascii="原版宋体" w:hAnsi="原版宋体" w:eastAsia="宋体" w:cs="宋体"/>
                <w:bCs/>
                <w:sz w:val="24"/>
                <w:szCs w:val="24"/>
              </w:rPr>
              <w:t>基层医疗卫生机构所在地卫生健康行政部门</w:t>
            </w:r>
          </w:p>
          <w:p w14:paraId="17DE6F39">
            <w:pPr>
              <w:spacing w:line="380" w:lineRule="exact"/>
              <w:jc w:val="center"/>
              <w:textAlignment w:val="baseline"/>
              <w:rPr>
                <w:rFonts w:ascii="原版宋体" w:hAnsi="原版宋体" w:eastAsia="宋体" w:cs="宋体"/>
                <w:bCs/>
                <w:sz w:val="18"/>
                <w:szCs w:val="18"/>
              </w:rPr>
            </w:pPr>
            <w:r>
              <w:rPr>
                <w:rFonts w:hint="eastAsia" w:ascii="原版宋体" w:hAnsi="原版宋体" w:eastAsia="宋体" w:cs="宋体"/>
                <w:bCs/>
                <w:sz w:val="24"/>
                <w:szCs w:val="24"/>
              </w:rPr>
              <w:t>意见</w:t>
            </w:r>
          </w:p>
        </w:tc>
        <w:tc>
          <w:tcPr>
            <w:tcW w:w="7607" w:type="dxa"/>
            <w:gridSpan w:val="10"/>
            <w:noWrap/>
            <w:vAlign w:val="center"/>
          </w:tcPr>
          <w:p w14:paraId="2A99440B">
            <w:pPr>
              <w:spacing w:line="380" w:lineRule="exact"/>
              <w:textAlignment w:val="baseline"/>
              <w:rPr>
                <w:rFonts w:ascii="原版宋体" w:hAnsi="原版宋体" w:eastAsia="宋体" w:cs="宋体"/>
                <w:bCs/>
                <w:kern w:val="0"/>
                <w:sz w:val="24"/>
                <w:szCs w:val="24"/>
              </w:rPr>
            </w:pPr>
            <w:r>
              <w:rPr>
                <w:rFonts w:hint="eastAsia" w:ascii="原版宋体" w:hAnsi="原版宋体" w:eastAsia="宋体" w:cs="宋体"/>
                <w:bCs/>
                <w:kern w:val="0"/>
                <w:sz w:val="24"/>
                <w:szCs w:val="24"/>
              </w:rPr>
              <w:t>考核结果：</w:t>
            </w:r>
          </w:p>
          <w:p w14:paraId="3BC27A9D">
            <w:pPr>
              <w:spacing w:line="380" w:lineRule="exact"/>
              <w:ind w:firstLine="4560" w:firstLineChars="2000"/>
              <w:jc w:val="center"/>
              <w:textAlignment w:val="baseline"/>
              <w:rPr>
                <w:rFonts w:ascii="原版宋体" w:hAnsi="原版宋体" w:eastAsia="宋体" w:cs="宋体"/>
                <w:bCs/>
                <w:sz w:val="24"/>
                <w:szCs w:val="24"/>
              </w:rPr>
            </w:pPr>
            <w:r>
              <w:rPr>
                <w:rFonts w:hint="eastAsia" w:ascii="原版宋体" w:hAnsi="原版宋体" w:eastAsia="宋体" w:cs="宋体"/>
                <w:bCs/>
                <w:kern w:val="0"/>
                <w:sz w:val="24"/>
                <w:szCs w:val="24"/>
              </w:rPr>
              <w:t>单位公章</w:t>
            </w:r>
          </w:p>
          <w:p w14:paraId="0026C5CA">
            <w:pPr>
              <w:widowControl/>
              <w:spacing w:line="380" w:lineRule="exact"/>
              <w:ind w:firstLine="4332" w:firstLineChars="1900"/>
              <w:jc w:val="right"/>
              <w:textAlignment w:val="baseline"/>
              <w:rPr>
                <w:rFonts w:ascii="原版宋体" w:hAnsi="原版宋体" w:eastAsia="宋体" w:cs="宋体"/>
                <w:bCs/>
                <w:sz w:val="18"/>
                <w:szCs w:val="18"/>
              </w:rPr>
            </w:pPr>
            <w:r>
              <w:rPr>
                <w:rFonts w:hint="eastAsia" w:ascii="原版宋体" w:hAnsi="原版宋体" w:eastAsia="宋体" w:cs="宋体"/>
                <w:bCs/>
                <w:kern w:val="0"/>
                <w:sz w:val="24"/>
                <w:szCs w:val="24"/>
              </w:rPr>
              <w:t>年  月  日</w:t>
            </w:r>
          </w:p>
        </w:tc>
      </w:tr>
      <w:tr w14:paraId="41F8B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492" w:type="dxa"/>
            <w:gridSpan w:val="3"/>
            <w:noWrap/>
            <w:vAlign w:val="center"/>
          </w:tcPr>
          <w:p w14:paraId="0DDB5482">
            <w:pPr>
              <w:spacing w:line="380" w:lineRule="exact"/>
              <w:jc w:val="center"/>
              <w:textAlignment w:val="baseline"/>
              <w:rPr>
                <w:rFonts w:ascii="原版宋体" w:hAnsi="原版宋体" w:eastAsia="宋体" w:cs="宋体"/>
                <w:bCs/>
                <w:sz w:val="24"/>
                <w:szCs w:val="24"/>
              </w:rPr>
            </w:pPr>
            <w:r>
              <w:rPr>
                <w:rFonts w:hint="eastAsia" w:ascii="原版宋体" w:hAnsi="原版宋体" w:eastAsia="宋体" w:cs="宋体"/>
                <w:bCs/>
                <w:sz w:val="24"/>
                <w:szCs w:val="24"/>
              </w:rPr>
              <w:t>派出机构考核意见</w:t>
            </w:r>
          </w:p>
        </w:tc>
        <w:tc>
          <w:tcPr>
            <w:tcW w:w="7607" w:type="dxa"/>
            <w:gridSpan w:val="10"/>
            <w:noWrap/>
            <w:vAlign w:val="center"/>
          </w:tcPr>
          <w:p w14:paraId="24FF0020">
            <w:pPr>
              <w:widowControl/>
              <w:spacing w:line="380" w:lineRule="exact"/>
              <w:ind w:firstLine="1254" w:firstLineChars="550"/>
              <w:textAlignment w:val="baseline"/>
              <w:rPr>
                <w:rFonts w:ascii="原版宋体" w:hAnsi="原版宋体" w:eastAsia="宋体" w:cs="宋体"/>
                <w:bCs/>
                <w:sz w:val="24"/>
                <w:szCs w:val="24"/>
              </w:rPr>
            </w:pPr>
            <w:r>
              <w:rPr>
                <w:rFonts w:hint="eastAsia" w:ascii="原版宋体" w:hAnsi="原版宋体" w:eastAsia="宋体" w:cs="宋体"/>
                <w:bCs/>
                <w:sz w:val="24"/>
                <w:szCs w:val="24"/>
              </w:rPr>
              <w:t>同志完成到（基层医疗卫生机构名称）服务任务，经考核        。以上情况已于 年 月 日--  月 日在本单位公示，无异议。</w:t>
            </w:r>
          </w:p>
          <w:p w14:paraId="44D41463">
            <w:pPr>
              <w:spacing w:line="380" w:lineRule="exact"/>
              <w:ind w:firstLine="456" w:firstLineChars="200"/>
              <w:textAlignment w:val="baseline"/>
              <w:rPr>
                <w:rFonts w:ascii="原版宋体" w:hAnsi="原版宋体" w:eastAsia="宋体" w:cs="宋体"/>
                <w:bCs/>
                <w:sz w:val="24"/>
                <w:szCs w:val="24"/>
              </w:rPr>
            </w:pPr>
          </w:p>
          <w:p w14:paraId="09F6DEC2">
            <w:pPr>
              <w:spacing w:line="380" w:lineRule="exact"/>
              <w:ind w:firstLine="456" w:firstLineChars="200"/>
              <w:textAlignment w:val="baseline"/>
              <w:rPr>
                <w:rFonts w:ascii="原版宋体" w:hAnsi="原版宋体" w:eastAsia="宋体" w:cs="宋体"/>
                <w:bCs/>
                <w:sz w:val="24"/>
                <w:szCs w:val="24"/>
              </w:rPr>
            </w:pPr>
            <w:r>
              <w:rPr>
                <w:rFonts w:hint="eastAsia" w:ascii="原版宋体" w:hAnsi="原版宋体" w:eastAsia="宋体" w:cs="宋体"/>
                <w:bCs/>
                <w:sz w:val="24"/>
                <w:szCs w:val="24"/>
              </w:rPr>
              <w:t>单位负责人签名：                    单位公章</w:t>
            </w:r>
          </w:p>
          <w:p w14:paraId="25AF38B9">
            <w:pPr>
              <w:widowControl/>
              <w:spacing w:line="380" w:lineRule="exact"/>
              <w:ind w:firstLine="4332" w:firstLineChars="1900"/>
              <w:jc w:val="right"/>
              <w:textAlignment w:val="baseline"/>
              <w:rPr>
                <w:rFonts w:ascii="原版宋体" w:hAnsi="原版宋体" w:eastAsia="宋体" w:cs="宋体"/>
                <w:bCs/>
                <w:kern w:val="0"/>
                <w:sz w:val="24"/>
                <w:szCs w:val="24"/>
              </w:rPr>
            </w:pPr>
            <w:r>
              <w:rPr>
                <w:rFonts w:hint="eastAsia" w:ascii="原版宋体" w:hAnsi="原版宋体" w:eastAsia="宋体" w:cs="宋体"/>
                <w:bCs/>
                <w:sz w:val="24"/>
                <w:szCs w:val="24"/>
              </w:rPr>
              <w:t>年  月  日</w:t>
            </w:r>
          </w:p>
        </w:tc>
      </w:tr>
    </w:tbl>
    <w:p w14:paraId="3EA7C904">
      <w:pPr>
        <w:spacing w:line="320" w:lineRule="exact"/>
        <w:ind w:firstLine="396" w:firstLineChars="200"/>
        <w:textAlignment w:val="baseline"/>
        <w:rPr>
          <w:rFonts w:ascii="原版宋体" w:hAnsi="原版宋体" w:eastAsia="宋体" w:cs="宋体"/>
          <w:sz w:val="21"/>
          <w:szCs w:val="21"/>
        </w:rPr>
      </w:pPr>
      <w:r>
        <w:rPr>
          <w:rFonts w:hint="eastAsia" w:ascii="原版宋体" w:hAnsi="原版宋体" w:eastAsia="宋体" w:cs="宋体"/>
          <w:sz w:val="21"/>
          <w:szCs w:val="21"/>
        </w:rPr>
        <w:t>备注：1.考核结果分为合格和不合格。</w:t>
      </w:r>
    </w:p>
    <w:p w14:paraId="233353B5">
      <w:pPr>
        <w:tabs>
          <w:tab w:val="left" w:pos="312"/>
        </w:tabs>
        <w:spacing w:line="320" w:lineRule="exact"/>
        <w:ind w:firstLine="990" w:firstLineChars="500"/>
        <w:textAlignment w:val="baseline"/>
        <w:rPr>
          <w:rFonts w:ascii="原版宋体" w:hAnsi="原版宋体" w:eastAsia="宋体" w:cs="宋体"/>
          <w:sz w:val="21"/>
          <w:szCs w:val="21"/>
        </w:rPr>
      </w:pPr>
      <w:r>
        <w:rPr>
          <w:rFonts w:hint="eastAsia" w:ascii="原版宋体" w:hAnsi="原版宋体" w:eastAsia="宋体" w:cs="宋体"/>
          <w:sz w:val="21"/>
          <w:szCs w:val="21"/>
        </w:rPr>
        <w:t>2.此表作为完成下基层服务认定证明。各签章单位对考核内容及意见负责。</w:t>
      </w:r>
    </w:p>
    <w:p w14:paraId="50B95F5C">
      <w:pPr>
        <w:tabs>
          <w:tab w:val="left" w:pos="312"/>
        </w:tabs>
        <w:spacing w:line="320" w:lineRule="exact"/>
        <w:ind w:firstLine="990" w:firstLineChars="500"/>
        <w:rPr>
          <w:rFonts w:ascii="原版宋体" w:hAnsi="原版宋体" w:eastAsia="宋体" w:cs="宋体"/>
          <w:sz w:val="21"/>
          <w:szCs w:val="21"/>
        </w:rPr>
      </w:pPr>
      <w:r>
        <w:rPr>
          <w:rFonts w:hint="eastAsia" w:ascii="原版宋体" w:hAnsi="原版宋体" w:eastAsia="宋体" w:cs="宋体"/>
          <w:sz w:val="21"/>
          <w:szCs w:val="21"/>
        </w:rPr>
        <w:t>3.专科住院量增长比、专科手术量增长比为同期数据对比增长百分比。</w:t>
      </w:r>
    </w:p>
    <w:p w14:paraId="48A4D1C4">
      <w:pPr>
        <w:widowControl/>
        <w:spacing w:line="320" w:lineRule="exact"/>
        <w:ind w:firstLine="990" w:firstLineChars="500"/>
        <w:rPr>
          <w:rFonts w:ascii="原版宋体" w:hAnsi="原版宋体" w:eastAsia="宋体" w:cs="宋体"/>
          <w:sz w:val="21"/>
          <w:szCs w:val="21"/>
        </w:rPr>
      </w:pPr>
      <w:r>
        <w:rPr>
          <w:rFonts w:hint="eastAsia" w:ascii="原版宋体" w:hAnsi="原版宋体" w:eastAsia="宋体" w:cs="宋体"/>
          <w:sz w:val="21"/>
          <w:szCs w:val="21"/>
        </w:rPr>
        <w:t>4.此</w:t>
      </w:r>
      <w:r>
        <w:rPr>
          <w:rFonts w:hint="eastAsia" w:ascii="原版宋体" w:hAnsi="原版宋体" w:eastAsia="宋体" w:cs="宋体"/>
          <w:kern w:val="0"/>
          <w:sz w:val="21"/>
          <w:szCs w:val="21"/>
        </w:rPr>
        <w:t>表数据</w:t>
      </w:r>
      <w:r>
        <w:rPr>
          <w:rFonts w:hint="eastAsia" w:ascii="原版宋体" w:hAnsi="原版宋体" w:eastAsia="宋体" w:cs="宋体"/>
          <w:sz w:val="21"/>
          <w:szCs w:val="21"/>
        </w:rPr>
        <w:t>由平台自动生成。</w:t>
      </w:r>
    </w:p>
    <w:p w14:paraId="27CD0FFB">
      <w:pPr>
        <w:widowControl/>
        <w:spacing w:line="600" w:lineRule="exact"/>
        <w:jc w:val="left"/>
        <w:rPr>
          <w:rFonts w:ascii="原版宋体" w:hAnsi="原版宋体" w:eastAsia="黑体" w:cs="黑体"/>
          <w:szCs w:val="32"/>
        </w:rPr>
      </w:pPr>
      <w:r>
        <w:rPr>
          <w:rFonts w:ascii="原版宋体" w:hAnsi="原版宋体" w:eastAsia="黑体" w:cs="黑体"/>
          <w:szCs w:val="32"/>
        </w:rPr>
        <w:br w:type="page"/>
      </w:r>
      <w:r>
        <w:rPr>
          <w:rFonts w:hint="eastAsia" w:ascii="原版宋体" w:hAnsi="原版宋体" w:eastAsia="黑体" w:cs="黑体"/>
          <w:szCs w:val="32"/>
        </w:rPr>
        <w:t>附件3</w:t>
      </w:r>
    </w:p>
    <w:p w14:paraId="006B8B59">
      <w:pPr>
        <w:pStyle w:val="3"/>
        <w:spacing w:line="600" w:lineRule="exact"/>
        <w:ind w:left="0" w:leftChars="0"/>
        <w:jc w:val="center"/>
        <w:rPr>
          <w:rFonts w:ascii="原版宋体" w:hAnsi="原版宋体" w:eastAsia="黑体" w:cs="黑体"/>
          <w:sz w:val="44"/>
          <w:szCs w:val="44"/>
        </w:rPr>
      </w:pPr>
      <w:r>
        <w:rPr>
          <w:rFonts w:hint="eastAsia" w:ascii="原版宋体" w:hAnsi="原版宋体" w:eastAsia="方正小标宋简体" w:cs="方正小标宋简体"/>
          <w:sz w:val="44"/>
          <w:szCs w:val="44"/>
        </w:rPr>
        <w:t>接收单位考核表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4"/>
        <w:gridCol w:w="1618"/>
        <w:gridCol w:w="247"/>
        <w:gridCol w:w="2255"/>
        <w:gridCol w:w="611"/>
        <w:gridCol w:w="1644"/>
      </w:tblGrid>
      <w:tr w14:paraId="3A6CC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2644" w:type="dxa"/>
            <w:noWrap/>
            <w:vAlign w:val="center"/>
          </w:tcPr>
          <w:p w14:paraId="3DD72323">
            <w:pPr>
              <w:spacing w:line="600" w:lineRule="exact"/>
              <w:rPr>
                <w:rFonts w:ascii="原版宋体" w:hAnsi="原版宋体"/>
                <w:sz w:val="28"/>
                <w:szCs w:val="28"/>
              </w:rPr>
            </w:pPr>
            <w:r>
              <w:rPr>
                <w:rFonts w:hint="eastAsia" w:ascii="原版宋体" w:hAnsi="原版宋体"/>
                <w:sz w:val="28"/>
                <w:szCs w:val="28"/>
              </w:rPr>
              <w:t>单位名称</w:t>
            </w:r>
          </w:p>
        </w:tc>
        <w:tc>
          <w:tcPr>
            <w:tcW w:w="6375" w:type="dxa"/>
            <w:gridSpan w:val="5"/>
            <w:noWrap/>
            <w:vAlign w:val="center"/>
          </w:tcPr>
          <w:p w14:paraId="1CBCD2E1">
            <w:pPr>
              <w:spacing w:line="600" w:lineRule="exact"/>
              <w:rPr>
                <w:rFonts w:ascii="原版宋体" w:hAnsi="原版宋体"/>
                <w:sz w:val="28"/>
                <w:szCs w:val="28"/>
              </w:rPr>
            </w:pPr>
          </w:p>
        </w:tc>
      </w:tr>
      <w:tr w14:paraId="1CBD8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2644" w:type="dxa"/>
            <w:noWrap/>
            <w:vAlign w:val="center"/>
          </w:tcPr>
          <w:p w14:paraId="5812B8C5">
            <w:pPr>
              <w:spacing w:line="600" w:lineRule="exact"/>
              <w:rPr>
                <w:rFonts w:ascii="原版宋体" w:hAnsi="原版宋体"/>
                <w:sz w:val="28"/>
                <w:szCs w:val="28"/>
              </w:rPr>
            </w:pPr>
            <w:r>
              <w:rPr>
                <w:rFonts w:hint="eastAsia" w:ascii="原版宋体" w:hAnsi="原版宋体"/>
                <w:sz w:val="28"/>
                <w:szCs w:val="28"/>
              </w:rPr>
              <w:t>接收基层服务人数</w:t>
            </w:r>
          </w:p>
        </w:tc>
        <w:tc>
          <w:tcPr>
            <w:tcW w:w="1865" w:type="dxa"/>
            <w:gridSpan w:val="2"/>
            <w:noWrap/>
            <w:vAlign w:val="center"/>
          </w:tcPr>
          <w:p w14:paraId="630FC949">
            <w:pPr>
              <w:spacing w:line="600" w:lineRule="exact"/>
              <w:rPr>
                <w:rFonts w:ascii="原版宋体" w:hAnsi="原版宋体"/>
                <w:sz w:val="28"/>
                <w:szCs w:val="28"/>
              </w:rPr>
            </w:pPr>
          </w:p>
        </w:tc>
        <w:tc>
          <w:tcPr>
            <w:tcW w:w="2255" w:type="dxa"/>
            <w:noWrap/>
            <w:vAlign w:val="center"/>
          </w:tcPr>
          <w:p w14:paraId="68060A36">
            <w:pPr>
              <w:spacing w:line="600" w:lineRule="exact"/>
              <w:rPr>
                <w:rFonts w:ascii="原版宋体" w:hAnsi="原版宋体"/>
                <w:sz w:val="28"/>
                <w:szCs w:val="28"/>
              </w:rPr>
            </w:pPr>
            <w:r>
              <w:rPr>
                <w:rFonts w:hint="eastAsia" w:ascii="原版宋体" w:hAnsi="原版宋体"/>
                <w:sz w:val="28"/>
                <w:szCs w:val="28"/>
              </w:rPr>
              <w:t>接收基层服务人员累计时长</w:t>
            </w:r>
          </w:p>
        </w:tc>
        <w:tc>
          <w:tcPr>
            <w:tcW w:w="2255" w:type="dxa"/>
            <w:gridSpan w:val="2"/>
            <w:noWrap/>
            <w:vAlign w:val="center"/>
          </w:tcPr>
          <w:p w14:paraId="631B811C">
            <w:pPr>
              <w:spacing w:line="600" w:lineRule="exact"/>
              <w:rPr>
                <w:rFonts w:ascii="原版宋体" w:hAnsi="原版宋体"/>
                <w:sz w:val="28"/>
                <w:szCs w:val="28"/>
              </w:rPr>
            </w:pPr>
            <w:r>
              <w:rPr>
                <w:rFonts w:hint="eastAsia" w:ascii="原版宋体" w:hAnsi="原版宋体"/>
                <w:sz w:val="28"/>
                <w:szCs w:val="28"/>
              </w:rPr>
              <w:t xml:space="preserve">        月</w:t>
            </w:r>
          </w:p>
        </w:tc>
      </w:tr>
      <w:tr w14:paraId="288B0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2644" w:type="dxa"/>
            <w:noWrap/>
            <w:vAlign w:val="center"/>
          </w:tcPr>
          <w:p w14:paraId="0A339A54">
            <w:pPr>
              <w:spacing w:line="600" w:lineRule="exact"/>
              <w:rPr>
                <w:rFonts w:ascii="原版宋体" w:hAnsi="原版宋体"/>
                <w:sz w:val="28"/>
                <w:szCs w:val="28"/>
              </w:rPr>
            </w:pPr>
            <w:r>
              <w:rPr>
                <w:rFonts w:hint="eastAsia" w:ascii="原版宋体" w:hAnsi="原版宋体"/>
                <w:sz w:val="28"/>
                <w:szCs w:val="28"/>
              </w:rPr>
              <w:t>派出进修人数</w:t>
            </w:r>
          </w:p>
        </w:tc>
        <w:tc>
          <w:tcPr>
            <w:tcW w:w="1865" w:type="dxa"/>
            <w:gridSpan w:val="2"/>
            <w:noWrap/>
            <w:vAlign w:val="center"/>
          </w:tcPr>
          <w:p w14:paraId="4F339A98">
            <w:pPr>
              <w:spacing w:line="600" w:lineRule="exact"/>
              <w:rPr>
                <w:rFonts w:ascii="原版宋体" w:hAnsi="原版宋体"/>
                <w:sz w:val="28"/>
                <w:szCs w:val="28"/>
              </w:rPr>
            </w:pPr>
          </w:p>
        </w:tc>
        <w:tc>
          <w:tcPr>
            <w:tcW w:w="2255" w:type="dxa"/>
            <w:noWrap/>
            <w:vAlign w:val="center"/>
          </w:tcPr>
          <w:p w14:paraId="72F7A235">
            <w:pPr>
              <w:spacing w:line="600" w:lineRule="exact"/>
              <w:rPr>
                <w:rFonts w:ascii="原版宋体" w:hAnsi="原版宋体"/>
                <w:sz w:val="28"/>
                <w:szCs w:val="28"/>
              </w:rPr>
            </w:pPr>
            <w:r>
              <w:rPr>
                <w:rFonts w:hint="eastAsia" w:ascii="原版宋体" w:hAnsi="原版宋体"/>
                <w:sz w:val="28"/>
                <w:szCs w:val="28"/>
              </w:rPr>
              <w:t>派出进修累计时长</w:t>
            </w:r>
          </w:p>
        </w:tc>
        <w:tc>
          <w:tcPr>
            <w:tcW w:w="2255" w:type="dxa"/>
            <w:gridSpan w:val="2"/>
            <w:noWrap/>
            <w:vAlign w:val="center"/>
          </w:tcPr>
          <w:p w14:paraId="1DFB51B7">
            <w:pPr>
              <w:spacing w:line="600" w:lineRule="exact"/>
              <w:rPr>
                <w:rFonts w:ascii="原版宋体" w:hAnsi="原版宋体"/>
                <w:sz w:val="28"/>
                <w:szCs w:val="28"/>
              </w:rPr>
            </w:pPr>
            <w:r>
              <w:rPr>
                <w:rFonts w:hint="eastAsia" w:ascii="原版宋体" w:hAnsi="原版宋体"/>
                <w:sz w:val="28"/>
                <w:szCs w:val="28"/>
              </w:rPr>
              <w:t xml:space="preserve">        月</w:t>
            </w:r>
          </w:p>
        </w:tc>
      </w:tr>
      <w:tr w14:paraId="70BE2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2644" w:type="dxa"/>
            <w:noWrap/>
            <w:vAlign w:val="center"/>
          </w:tcPr>
          <w:p w14:paraId="2F3057C8">
            <w:pPr>
              <w:spacing w:line="600" w:lineRule="exact"/>
              <w:rPr>
                <w:rFonts w:ascii="原版宋体" w:hAnsi="原版宋体"/>
                <w:sz w:val="28"/>
                <w:szCs w:val="28"/>
              </w:rPr>
            </w:pPr>
            <w:r>
              <w:rPr>
                <w:rFonts w:hint="eastAsia" w:ascii="原版宋体" w:hAnsi="原版宋体"/>
                <w:sz w:val="28"/>
                <w:szCs w:val="28"/>
              </w:rPr>
              <w:t>专科门诊量</w:t>
            </w:r>
          </w:p>
        </w:tc>
        <w:tc>
          <w:tcPr>
            <w:tcW w:w="1865" w:type="dxa"/>
            <w:gridSpan w:val="2"/>
            <w:noWrap/>
            <w:vAlign w:val="center"/>
          </w:tcPr>
          <w:p w14:paraId="47354CD2">
            <w:pPr>
              <w:spacing w:line="600" w:lineRule="exact"/>
              <w:rPr>
                <w:rFonts w:ascii="原版宋体" w:hAnsi="原版宋体"/>
                <w:sz w:val="28"/>
                <w:szCs w:val="28"/>
              </w:rPr>
            </w:pPr>
          </w:p>
        </w:tc>
        <w:tc>
          <w:tcPr>
            <w:tcW w:w="2255" w:type="dxa"/>
            <w:noWrap/>
            <w:vAlign w:val="center"/>
          </w:tcPr>
          <w:p w14:paraId="07023EE0">
            <w:pPr>
              <w:spacing w:line="600" w:lineRule="exact"/>
              <w:rPr>
                <w:rFonts w:ascii="原版宋体" w:hAnsi="原版宋体"/>
                <w:sz w:val="28"/>
                <w:szCs w:val="28"/>
              </w:rPr>
            </w:pPr>
            <w:r>
              <w:rPr>
                <w:rFonts w:hint="eastAsia" w:ascii="原版宋体" w:hAnsi="原版宋体"/>
                <w:sz w:val="28"/>
                <w:szCs w:val="28"/>
              </w:rPr>
              <w:t>保障落实</w:t>
            </w:r>
          </w:p>
        </w:tc>
        <w:tc>
          <w:tcPr>
            <w:tcW w:w="2255" w:type="dxa"/>
            <w:gridSpan w:val="2"/>
            <w:noWrap/>
            <w:vAlign w:val="center"/>
          </w:tcPr>
          <w:p w14:paraId="2F48F800">
            <w:pPr>
              <w:spacing w:line="600" w:lineRule="exact"/>
              <w:rPr>
                <w:rFonts w:ascii="原版宋体" w:hAnsi="原版宋体"/>
                <w:sz w:val="28"/>
                <w:szCs w:val="28"/>
              </w:rPr>
            </w:pPr>
          </w:p>
        </w:tc>
      </w:tr>
      <w:tr w14:paraId="02B73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2644" w:type="dxa"/>
            <w:noWrap/>
            <w:vAlign w:val="center"/>
          </w:tcPr>
          <w:p w14:paraId="61927E22">
            <w:pPr>
              <w:spacing w:line="600" w:lineRule="exact"/>
              <w:rPr>
                <w:rFonts w:ascii="原版宋体" w:hAnsi="原版宋体"/>
                <w:sz w:val="28"/>
                <w:szCs w:val="28"/>
              </w:rPr>
            </w:pPr>
            <w:r>
              <w:rPr>
                <w:rFonts w:hint="eastAsia" w:ascii="原版宋体" w:hAnsi="原版宋体"/>
                <w:sz w:val="28"/>
                <w:szCs w:val="28"/>
              </w:rPr>
              <w:t>专科住院量增长比</w:t>
            </w:r>
          </w:p>
        </w:tc>
        <w:tc>
          <w:tcPr>
            <w:tcW w:w="6375" w:type="dxa"/>
            <w:gridSpan w:val="5"/>
            <w:noWrap/>
            <w:vAlign w:val="center"/>
          </w:tcPr>
          <w:p w14:paraId="382EC9A1">
            <w:pPr>
              <w:spacing w:line="600" w:lineRule="exact"/>
              <w:rPr>
                <w:rFonts w:ascii="原版宋体" w:hAnsi="原版宋体"/>
                <w:sz w:val="28"/>
                <w:szCs w:val="28"/>
              </w:rPr>
            </w:pPr>
          </w:p>
        </w:tc>
      </w:tr>
      <w:tr w14:paraId="5749B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2644" w:type="dxa"/>
            <w:noWrap/>
            <w:vAlign w:val="center"/>
          </w:tcPr>
          <w:p w14:paraId="2148F055">
            <w:pPr>
              <w:spacing w:line="600" w:lineRule="exact"/>
              <w:rPr>
                <w:rFonts w:ascii="原版宋体" w:hAnsi="原版宋体"/>
                <w:sz w:val="28"/>
                <w:szCs w:val="28"/>
              </w:rPr>
            </w:pPr>
            <w:r>
              <w:rPr>
                <w:rFonts w:hint="eastAsia" w:ascii="原版宋体" w:hAnsi="原版宋体"/>
                <w:sz w:val="28"/>
                <w:szCs w:val="28"/>
              </w:rPr>
              <w:t>专科手术量增长比</w:t>
            </w:r>
          </w:p>
        </w:tc>
        <w:tc>
          <w:tcPr>
            <w:tcW w:w="6375" w:type="dxa"/>
            <w:gridSpan w:val="5"/>
            <w:noWrap/>
            <w:vAlign w:val="center"/>
          </w:tcPr>
          <w:p w14:paraId="17C4853B">
            <w:pPr>
              <w:spacing w:line="600" w:lineRule="exact"/>
              <w:rPr>
                <w:rFonts w:ascii="原版宋体" w:hAnsi="原版宋体"/>
                <w:sz w:val="28"/>
                <w:szCs w:val="28"/>
              </w:rPr>
            </w:pPr>
          </w:p>
        </w:tc>
      </w:tr>
      <w:tr w14:paraId="0229D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2644" w:type="dxa"/>
            <w:noWrap/>
            <w:vAlign w:val="center"/>
          </w:tcPr>
          <w:p w14:paraId="742B0A06">
            <w:pPr>
              <w:spacing w:line="600" w:lineRule="exact"/>
              <w:rPr>
                <w:rFonts w:ascii="原版宋体" w:hAnsi="原版宋体"/>
                <w:sz w:val="28"/>
                <w:szCs w:val="28"/>
              </w:rPr>
            </w:pPr>
            <w:r>
              <w:rPr>
                <w:rFonts w:hint="eastAsia" w:ascii="原版宋体" w:hAnsi="原版宋体"/>
                <w:sz w:val="28"/>
                <w:szCs w:val="28"/>
              </w:rPr>
              <w:t>专科住院人均费用</w:t>
            </w:r>
          </w:p>
        </w:tc>
        <w:tc>
          <w:tcPr>
            <w:tcW w:w="6375" w:type="dxa"/>
            <w:gridSpan w:val="5"/>
            <w:noWrap/>
            <w:vAlign w:val="center"/>
          </w:tcPr>
          <w:p w14:paraId="51400D9C">
            <w:pPr>
              <w:spacing w:line="600" w:lineRule="exact"/>
              <w:rPr>
                <w:rFonts w:ascii="原版宋体" w:hAnsi="原版宋体"/>
                <w:sz w:val="28"/>
                <w:szCs w:val="28"/>
              </w:rPr>
            </w:pPr>
          </w:p>
        </w:tc>
      </w:tr>
      <w:tr w14:paraId="5382B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2644" w:type="dxa"/>
            <w:noWrap/>
            <w:vAlign w:val="center"/>
          </w:tcPr>
          <w:p w14:paraId="61E5B1ED">
            <w:pPr>
              <w:spacing w:line="600" w:lineRule="exact"/>
              <w:rPr>
                <w:rFonts w:ascii="原版宋体" w:hAnsi="原版宋体"/>
                <w:sz w:val="28"/>
                <w:szCs w:val="28"/>
              </w:rPr>
            </w:pPr>
            <w:r>
              <w:rPr>
                <w:rFonts w:hint="eastAsia" w:ascii="原版宋体" w:hAnsi="原版宋体"/>
                <w:sz w:val="28"/>
                <w:szCs w:val="28"/>
              </w:rPr>
              <w:t>新技术新项目数</w:t>
            </w:r>
          </w:p>
        </w:tc>
        <w:tc>
          <w:tcPr>
            <w:tcW w:w="1618" w:type="dxa"/>
            <w:noWrap/>
            <w:vAlign w:val="center"/>
          </w:tcPr>
          <w:p w14:paraId="7C1F9146">
            <w:pPr>
              <w:spacing w:line="600" w:lineRule="exact"/>
              <w:rPr>
                <w:rFonts w:ascii="原版宋体" w:hAnsi="原版宋体"/>
                <w:sz w:val="28"/>
                <w:szCs w:val="28"/>
              </w:rPr>
            </w:pPr>
          </w:p>
        </w:tc>
        <w:tc>
          <w:tcPr>
            <w:tcW w:w="3113" w:type="dxa"/>
            <w:gridSpan w:val="3"/>
            <w:noWrap/>
            <w:vAlign w:val="center"/>
          </w:tcPr>
          <w:p w14:paraId="34A93264">
            <w:pPr>
              <w:spacing w:line="600" w:lineRule="exact"/>
              <w:rPr>
                <w:rFonts w:ascii="原版宋体" w:hAnsi="原版宋体"/>
                <w:sz w:val="28"/>
                <w:szCs w:val="28"/>
              </w:rPr>
            </w:pPr>
            <w:r>
              <w:rPr>
                <w:rFonts w:hint="eastAsia" w:ascii="原版宋体" w:hAnsi="原版宋体"/>
                <w:sz w:val="28"/>
                <w:szCs w:val="28"/>
              </w:rPr>
              <w:t>新技术新项目开展人次</w:t>
            </w:r>
          </w:p>
        </w:tc>
        <w:tc>
          <w:tcPr>
            <w:tcW w:w="1644" w:type="dxa"/>
            <w:noWrap/>
            <w:vAlign w:val="center"/>
          </w:tcPr>
          <w:p w14:paraId="56A2E094">
            <w:pPr>
              <w:spacing w:line="600" w:lineRule="exact"/>
              <w:rPr>
                <w:rFonts w:ascii="原版宋体" w:hAnsi="原版宋体"/>
                <w:sz w:val="28"/>
                <w:szCs w:val="28"/>
              </w:rPr>
            </w:pPr>
          </w:p>
        </w:tc>
      </w:tr>
      <w:tr w14:paraId="0B0B3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9" w:hRule="atLeast"/>
        </w:trPr>
        <w:tc>
          <w:tcPr>
            <w:tcW w:w="2644" w:type="dxa"/>
            <w:noWrap/>
            <w:vAlign w:val="center"/>
          </w:tcPr>
          <w:p w14:paraId="7FA1BC15">
            <w:pPr>
              <w:spacing w:line="600" w:lineRule="exact"/>
              <w:rPr>
                <w:rFonts w:ascii="原版宋体" w:hAnsi="原版宋体"/>
                <w:sz w:val="28"/>
                <w:szCs w:val="28"/>
              </w:rPr>
            </w:pPr>
            <w:r>
              <w:rPr>
                <w:rFonts w:hint="eastAsia" w:ascii="原版宋体" w:hAnsi="原版宋体"/>
                <w:sz w:val="28"/>
                <w:szCs w:val="28"/>
              </w:rPr>
              <w:t>上级督查情况</w:t>
            </w:r>
          </w:p>
        </w:tc>
        <w:tc>
          <w:tcPr>
            <w:tcW w:w="6375" w:type="dxa"/>
            <w:gridSpan w:val="5"/>
            <w:noWrap/>
            <w:vAlign w:val="center"/>
          </w:tcPr>
          <w:p w14:paraId="02A686C6">
            <w:pPr>
              <w:spacing w:line="600" w:lineRule="exact"/>
              <w:rPr>
                <w:rFonts w:ascii="原版宋体" w:hAnsi="原版宋体"/>
                <w:sz w:val="28"/>
                <w:szCs w:val="28"/>
              </w:rPr>
            </w:pPr>
          </w:p>
        </w:tc>
      </w:tr>
    </w:tbl>
    <w:p w14:paraId="2B1D33B3">
      <w:pPr>
        <w:spacing w:line="420" w:lineRule="exact"/>
        <w:rPr>
          <w:rFonts w:ascii="原版宋体" w:hAnsi="原版宋体" w:eastAsia="宋体" w:cs="宋体"/>
          <w:sz w:val="21"/>
          <w:szCs w:val="21"/>
        </w:rPr>
      </w:pPr>
      <w:r>
        <w:rPr>
          <w:rFonts w:hint="eastAsia" w:ascii="原版宋体" w:hAnsi="原版宋体" w:eastAsia="宋体" w:cs="宋体"/>
          <w:sz w:val="21"/>
          <w:szCs w:val="21"/>
        </w:rPr>
        <w:t>备注：</w:t>
      </w:r>
      <w:r>
        <w:rPr>
          <w:rFonts w:ascii="原版宋体" w:hAnsi="原版宋体" w:eastAsia="宋体" w:cs="宋体"/>
          <w:sz w:val="21"/>
          <w:szCs w:val="21"/>
        </w:rPr>
        <w:t>1.门诊量、住院量、人均费用、新技术新项目开展情况等，均以下基层服务本专业为准。</w:t>
      </w:r>
    </w:p>
    <w:p w14:paraId="4FCAA96B">
      <w:pPr>
        <w:spacing w:line="420" w:lineRule="exact"/>
        <w:ind w:firstLine="396" w:firstLineChars="200"/>
        <w:rPr>
          <w:rFonts w:ascii="原版宋体" w:hAnsi="原版宋体" w:eastAsia="宋体" w:cs="宋体"/>
          <w:sz w:val="21"/>
          <w:szCs w:val="21"/>
        </w:rPr>
      </w:pPr>
      <w:r>
        <w:rPr>
          <w:rFonts w:hint="eastAsia" w:ascii="原版宋体" w:hAnsi="原版宋体" w:eastAsia="宋体" w:cs="宋体"/>
          <w:sz w:val="21"/>
          <w:szCs w:val="21"/>
        </w:rPr>
        <w:t>2.专科住院量增长比、专科手术量增长比为同期数据对比增长百分比。</w:t>
      </w:r>
    </w:p>
    <w:p w14:paraId="76E943D1">
      <w:pPr>
        <w:pStyle w:val="2"/>
        <w:autoSpaceDE/>
        <w:autoSpaceDN/>
        <w:spacing w:line="420" w:lineRule="exact"/>
        <w:ind w:firstLine="396" w:firstLineChars="200"/>
        <w:rPr>
          <w:rFonts w:ascii="原版宋体" w:hAnsi="原版宋体" w:eastAsia="宋体" w:cs="宋体"/>
          <w:sz w:val="21"/>
          <w:szCs w:val="21"/>
        </w:rPr>
      </w:pPr>
      <w:r>
        <w:rPr>
          <w:rFonts w:ascii="原版宋体" w:hAnsi="原版宋体" w:eastAsia="宋体" w:cs="宋体"/>
          <w:sz w:val="21"/>
          <w:szCs w:val="21"/>
        </w:rPr>
        <w:t>3.以上数据统计时间为每年3月至次年2月底。</w:t>
      </w:r>
    </w:p>
    <w:p w14:paraId="37C7BF56">
      <w:pPr>
        <w:spacing w:line="600" w:lineRule="exact"/>
        <w:rPr>
          <w:rFonts w:ascii="原版宋体" w:hAnsi="原版宋体" w:eastAsia="黑体" w:cs="黑体"/>
        </w:rPr>
      </w:pPr>
      <w:r>
        <w:rPr>
          <w:rFonts w:ascii="原版宋体" w:hAnsi="原版宋体" w:eastAsia="宋体" w:cs="宋体"/>
          <w:sz w:val="21"/>
          <w:szCs w:val="21"/>
        </w:rPr>
        <w:br w:type="page"/>
      </w:r>
      <w:r>
        <w:rPr>
          <w:rFonts w:hint="eastAsia" w:ascii="原版宋体" w:hAnsi="原版宋体" w:eastAsia="黑体" w:cs="黑体"/>
        </w:rPr>
        <w:t>附件4</w:t>
      </w:r>
    </w:p>
    <w:p w14:paraId="29FB9A78">
      <w:pPr>
        <w:tabs>
          <w:tab w:val="center" w:pos="4153"/>
          <w:tab w:val="right" w:pos="8306"/>
        </w:tabs>
        <w:spacing w:line="600" w:lineRule="exact"/>
        <w:jc w:val="center"/>
        <w:rPr>
          <w:rFonts w:ascii="原版宋体" w:hAnsi="原版宋体" w:eastAsia="方正小标宋简体" w:cs="方正小标宋简体"/>
          <w:sz w:val="44"/>
          <w:szCs w:val="44"/>
        </w:rPr>
      </w:pPr>
      <w:r>
        <w:rPr>
          <w:rFonts w:hint="eastAsia" w:ascii="原版宋体" w:hAnsi="原版宋体" w:eastAsia="方正小标宋简体" w:cs="方正小标宋简体"/>
          <w:sz w:val="44"/>
          <w:szCs w:val="44"/>
        </w:rPr>
        <w:t>派出机构考核表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23"/>
        <w:gridCol w:w="1476"/>
        <w:gridCol w:w="2250"/>
        <w:gridCol w:w="2250"/>
      </w:tblGrid>
      <w:tr w14:paraId="4A009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3023" w:type="dxa"/>
            <w:noWrap/>
          </w:tcPr>
          <w:p w14:paraId="0E08C24E">
            <w:pPr>
              <w:pStyle w:val="2"/>
              <w:spacing w:line="600" w:lineRule="exact"/>
              <w:rPr>
                <w:rFonts w:ascii="原版宋体" w:hAnsi="原版宋体"/>
                <w:sz w:val="28"/>
                <w:szCs w:val="28"/>
              </w:rPr>
            </w:pPr>
            <w:r>
              <w:rPr>
                <w:rFonts w:hint="eastAsia" w:ascii="原版宋体" w:hAnsi="原版宋体"/>
                <w:sz w:val="28"/>
                <w:szCs w:val="28"/>
              </w:rPr>
              <w:t>单位名称</w:t>
            </w:r>
          </w:p>
        </w:tc>
        <w:tc>
          <w:tcPr>
            <w:tcW w:w="5976" w:type="dxa"/>
            <w:gridSpan w:val="3"/>
            <w:noWrap/>
          </w:tcPr>
          <w:p w14:paraId="7BFAE122">
            <w:pPr>
              <w:pStyle w:val="2"/>
              <w:spacing w:line="600" w:lineRule="exact"/>
              <w:rPr>
                <w:rFonts w:ascii="原版宋体" w:hAnsi="原版宋体"/>
                <w:sz w:val="28"/>
                <w:szCs w:val="28"/>
              </w:rPr>
            </w:pPr>
          </w:p>
        </w:tc>
      </w:tr>
      <w:tr w14:paraId="0C646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3023" w:type="dxa"/>
            <w:noWrap/>
            <w:vAlign w:val="center"/>
          </w:tcPr>
          <w:p w14:paraId="391A0DAC">
            <w:pPr>
              <w:pStyle w:val="2"/>
              <w:spacing w:line="600" w:lineRule="exact"/>
              <w:rPr>
                <w:rFonts w:ascii="原版宋体" w:hAnsi="原版宋体"/>
                <w:sz w:val="28"/>
                <w:szCs w:val="28"/>
              </w:rPr>
            </w:pPr>
            <w:r>
              <w:rPr>
                <w:rFonts w:hint="eastAsia" w:ascii="原版宋体" w:hAnsi="原版宋体"/>
                <w:sz w:val="28"/>
                <w:szCs w:val="28"/>
              </w:rPr>
              <w:t>按时报到人数</w:t>
            </w:r>
          </w:p>
        </w:tc>
        <w:tc>
          <w:tcPr>
            <w:tcW w:w="1476" w:type="dxa"/>
            <w:noWrap/>
            <w:vAlign w:val="center"/>
          </w:tcPr>
          <w:p w14:paraId="14E71FBB">
            <w:pPr>
              <w:pStyle w:val="2"/>
              <w:spacing w:line="600" w:lineRule="exact"/>
              <w:rPr>
                <w:rFonts w:ascii="原版宋体" w:hAnsi="原版宋体"/>
                <w:sz w:val="28"/>
                <w:szCs w:val="28"/>
              </w:rPr>
            </w:pPr>
          </w:p>
        </w:tc>
        <w:tc>
          <w:tcPr>
            <w:tcW w:w="2250" w:type="dxa"/>
            <w:noWrap/>
            <w:vAlign w:val="center"/>
          </w:tcPr>
          <w:p w14:paraId="4A44EA7A">
            <w:pPr>
              <w:pStyle w:val="2"/>
              <w:spacing w:line="600" w:lineRule="exact"/>
              <w:rPr>
                <w:rFonts w:ascii="原版宋体" w:hAnsi="原版宋体"/>
                <w:sz w:val="28"/>
                <w:szCs w:val="28"/>
              </w:rPr>
            </w:pPr>
            <w:r>
              <w:rPr>
                <w:rFonts w:hint="eastAsia" w:ascii="原版宋体" w:hAnsi="原版宋体"/>
                <w:sz w:val="28"/>
                <w:szCs w:val="28"/>
              </w:rPr>
              <w:t>迟到/ 早退人次</w:t>
            </w:r>
          </w:p>
        </w:tc>
        <w:tc>
          <w:tcPr>
            <w:tcW w:w="2250" w:type="dxa"/>
            <w:noWrap/>
            <w:vAlign w:val="center"/>
          </w:tcPr>
          <w:p w14:paraId="0725F159">
            <w:pPr>
              <w:pStyle w:val="2"/>
              <w:spacing w:line="600" w:lineRule="exact"/>
              <w:rPr>
                <w:rFonts w:ascii="原版宋体" w:hAnsi="原版宋体"/>
                <w:sz w:val="28"/>
                <w:szCs w:val="28"/>
              </w:rPr>
            </w:pPr>
          </w:p>
        </w:tc>
      </w:tr>
      <w:tr w14:paraId="25891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3023" w:type="dxa"/>
            <w:noWrap/>
            <w:vAlign w:val="center"/>
          </w:tcPr>
          <w:p w14:paraId="299427A4">
            <w:pPr>
              <w:pStyle w:val="2"/>
              <w:spacing w:line="600" w:lineRule="exact"/>
              <w:rPr>
                <w:rFonts w:ascii="原版宋体" w:hAnsi="原版宋体"/>
                <w:sz w:val="28"/>
                <w:szCs w:val="28"/>
              </w:rPr>
            </w:pPr>
            <w:r>
              <w:rPr>
                <w:rFonts w:hint="eastAsia" w:ascii="原版宋体" w:hAnsi="原版宋体"/>
                <w:sz w:val="28"/>
                <w:szCs w:val="28"/>
              </w:rPr>
              <w:t>旷工人次</w:t>
            </w:r>
          </w:p>
        </w:tc>
        <w:tc>
          <w:tcPr>
            <w:tcW w:w="1476" w:type="dxa"/>
            <w:noWrap/>
            <w:vAlign w:val="center"/>
          </w:tcPr>
          <w:p w14:paraId="5C5FA226">
            <w:pPr>
              <w:pStyle w:val="2"/>
              <w:spacing w:line="600" w:lineRule="exact"/>
              <w:rPr>
                <w:rFonts w:ascii="原版宋体" w:hAnsi="原版宋体"/>
                <w:sz w:val="28"/>
                <w:szCs w:val="28"/>
              </w:rPr>
            </w:pPr>
          </w:p>
        </w:tc>
        <w:tc>
          <w:tcPr>
            <w:tcW w:w="2250" w:type="dxa"/>
            <w:noWrap/>
            <w:vAlign w:val="center"/>
          </w:tcPr>
          <w:p w14:paraId="5F7FC82E">
            <w:pPr>
              <w:pStyle w:val="2"/>
              <w:spacing w:line="600" w:lineRule="exact"/>
              <w:rPr>
                <w:rFonts w:ascii="原版宋体" w:hAnsi="原版宋体"/>
                <w:sz w:val="28"/>
                <w:szCs w:val="28"/>
              </w:rPr>
            </w:pPr>
            <w:r>
              <w:rPr>
                <w:rFonts w:hint="eastAsia" w:ascii="原版宋体" w:hAnsi="原版宋体"/>
                <w:sz w:val="28"/>
                <w:szCs w:val="28"/>
              </w:rPr>
              <w:t>擅自离岗人次</w:t>
            </w:r>
          </w:p>
        </w:tc>
        <w:tc>
          <w:tcPr>
            <w:tcW w:w="2250" w:type="dxa"/>
            <w:noWrap/>
            <w:vAlign w:val="center"/>
          </w:tcPr>
          <w:p w14:paraId="07FD3B94">
            <w:pPr>
              <w:pStyle w:val="2"/>
              <w:spacing w:line="600" w:lineRule="exact"/>
              <w:rPr>
                <w:rFonts w:ascii="原版宋体" w:hAnsi="原版宋体"/>
                <w:sz w:val="28"/>
                <w:szCs w:val="28"/>
              </w:rPr>
            </w:pPr>
          </w:p>
        </w:tc>
      </w:tr>
      <w:tr w14:paraId="4E1C2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3023" w:type="dxa"/>
            <w:noWrap/>
            <w:vAlign w:val="center"/>
          </w:tcPr>
          <w:p w14:paraId="4D43ED6B">
            <w:pPr>
              <w:pStyle w:val="2"/>
              <w:spacing w:line="600" w:lineRule="exact"/>
              <w:rPr>
                <w:rFonts w:ascii="原版宋体" w:hAnsi="原版宋体"/>
                <w:sz w:val="28"/>
                <w:szCs w:val="28"/>
              </w:rPr>
            </w:pPr>
            <w:r>
              <w:rPr>
                <w:rFonts w:hint="eastAsia" w:ascii="原版宋体" w:hAnsi="原版宋体"/>
                <w:sz w:val="28"/>
                <w:szCs w:val="28"/>
              </w:rPr>
              <w:t>保障落实</w:t>
            </w:r>
          </w:p>
        </w:tc>
        <w:tc>
          <w:tcPr>
            <w:tcW w:w="5976" w:type="dxa"/>
            <w:gridSpan w:val="3"/>
            <w:noWrap/>
            <w:vAlign w:val="center"/>
          </w:tcPr>
          <w:p w14:paraId="05428566">
            <w:pPr>
              <w:pStyle w:val="2"/>
              <w:spacing w:line="600" w:lineRule="exact"/>
              <w:rPr>
                <w:rFonts w:ascii="原版宋体" w:hAnsi="原版宋体"/>
                <w:sz w:val="28"/>
                <w:szCs w:val="28"/>
              </w:rPr>
            </w:pPr>
          </w:p>
        </w:tc>
      </w:tr>
      <w:tr w14:paraId="136D4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3023" w:type="dxa"/>
            <w:noWrap/>
            <w:vAlign w:val="center"/>
          </w:tcPr>
          <w:p w14:paraId="6F504DA5">
            <w:pPr>
              <w:pStyle w:val="2"/>
              <w:spacing w:line="600" w:lineRule="exact"/>
              <w:rPr>
                <w:rFonts w:ascii="原版宋体" w:hAnsi="原版宋体"/>
                <w:sz w:val="28"/>
                <w:szCs w:val="28"/>
              </w:rPr>
            </w:pPr>
            <w:r>
              <w:rPr>
                <w:rFonts w:hint="eastAsia" w:ascii="原版宋体" w:hAnsi="原版宋体"/>
                <w:sz w:val="28"/>
                <w:szCs w:val="28"/>
              </w:rPr>
              <w:t>基层服务合格人数</w:t>
            </w:r>
          </w:p>
        </w:tc>
        <w:tc>
          <w:tcPr>
            <w:tcW w:w="5976" w:type="dxa"/>
            <w:gridSpan w:val="3"/>
            <w:noWrap/>
            <w:vAlign w:val="center"/>
          </w:tcPr>
          <w:p w14:paraId="6A8E35D6">
            <w:pPr>
              <w:pStyle w:val="2"/>
              <w:spacing w:line="600" w:lineRule="exact"/>
              <w:rPr>
                <w:rFonts w:ascii="原版宋体" w:hAnsi="原版宋体"/>
                <w:sz w:val="28"/>
                <w:szCs w:val="28"/>
              </w:rPr>
            </w:pPr>
          </w:p>
        </w:tc>
      </w:tr>
      <w:tr w14:paraId="251F8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3023" w:type="dxa"/>
            <w:noWrap/>
            <w:vAlign w:val="center"/>
          </w:tcPr>
          <w:p w14:paraId="1EC020D7">
            <w:pPr>
              <w:pStyle w:val="2"/>
              <w:spacing w:line="600" w:lineRule="exact"/>
              <w:rPr>
                <w:rFonts w:ascii="原版宋体" w:hAnsi="原版宋体"/>
                <w:sz w:val="28"/>
                <w:szCs w:val="28"/>
              </w:rPr>
            </w:pPr>
            <w:r>
              <w:rPr>
                <w:rFonts w:hint="eastAsia" w:ascii="原版宋体" w:hAnsi="原版宋体"/>
                <w:sz w:val="28"/>
                <w:szCs w:val="28"/>
              </w:rPr>
              <w:t>基层服务不合格人数</w:t>
            </w:r>
          </w:p>
        </w:tc>
        <w:tc>
          <w:tcPr>
            <w:tcW w:w="5976" w:type="dxa"/>
            <w:gridSpan w:val="3"/>
            <w:noWrap/>
            <w:vAlign w:val="center"/>
          </w:tcPr>
          <w:p w14:paraId="3FD7A057">
            <w:pPr>
              <w:pStyle w:val="2"/>
              <w:spacing w:line="600" w:lineRule="exact"/>
              <w:rPr>
                <w:rFonts w:ascii="原版宋体" w:hAnsi="原版宋体"/>
                <w:sz w:val="28"/>
                <w:szCs w:val="28"/>
              </w:rPr>
            </w:pPr>
          </w:p>
        </w:tc>
      </w:tr>
      <w:tr w14:paraId="45788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0" w:hRule="atLeast"/>
        </w:trPr>
        <w:tc>
          <w:tcPr>
            <w:tcW w:w="3023" w:type="dxa"/>
            <w:noWrap/>
            <w:vAlign w:val="center"/>
          </w:tcPr>
          <w:p w14:paraId="56875681">
            <w:pPr>
              <w:pStyle w:val="2"/>
              <w:spacing w:line="600" w:lineRule="exact"/>
              <w:rPr>
                <w:rFonts w:ascii="原版宋体" w:hAnsi="原版宋体"/>
                <w:sz w:val="28"/>
                <w:szCs w:val="28"/>
              </w:rPr>
            </w:pPr>
            <w:r>
              <w:rPr>
                <w:rFonts w:hint="eastAsia" w:ascii="原版宋体" w:hAnsi="原版宋体"/>
                <w:sz w:val="28"/>
                <w:szCs w:val="28"/>
              </w:rPr>
              <w:t>上级督查情况</w:t>
            </w:r>
          </w:p>
        </w:tc>
        <w:tc>
          <w:tcPr>
            <w:tcW w:w="5976" w:type="dxa"/>
            <w:gridSpan w:val="3"/>
            <w:noWrap/>
            <w:vAlign w:val="center"/>
          </w:tcPr>
          <w:p w14:paraId="524568A3">
            <w:pPr>
              <w:pStyle w:val="2"/>
              <w:spacing w:line="600" w:lineRule="exact"/>
              <w:rPr>
                <w:rFonts w:ascii="原版宋体" w:hAnsi="原版宋体"/>
                <w:sz w:val="28"/>
                <w:szCs w:val="28"/>
              </w:rPr>
            </w:pPr>
          </w:p>
        </w:tc>
      </w:tr>
    </w:tbl>
    <w:p w14:paraId="1244E224">
      <w:pPr>
        <w:adjustRightInd w:val="0"/>
        <w:spacing w:line="240" w:lineRule="auto"/>
        <w:jc w:val="left"/>
        <w:rPr>
          <w:rFonts w:ascii="原版宋体" w:hAnsi="原版宋体" w:eastAsia="宋体" w:cs="宋体"/>
          <w:sz w:val="21"/>
          <w:szCs w:val="21"/>
        </w:rPr>
      </w:pPr>
      <w:r>
        <w:rPr>
          <w:rFonts w:hint="eastAsia" w:ascii="原版宋体" w:hAnsi="原版宋体" w:eastAsia="宋体" w:cs="宋体"/>
          <w:sz w:val="21"/>
          <w:szCs w:val="21"/>
        </w:rPr>
        <w:t>备注：</w:t>
      </w:r>
      <w:r>
        <w:rPr>
          <w:rFonts w:ascii="原版宋体" w:hAnsi="原版宋体" w:eastAsia="宋体" w:cs="宋体"/>
          <w:sz w:val="21"/>
          <w:szCs w:val="21"/>
        </w:rPr>
        <w:t>以上数据统计时间为每年3月至次年2月底。</w:t>
      </w:r>
    </w:p>
    <w:p w14:paraId="59E8CF06">
      <w:pPr>
        <w:jc w:val="left"/>
        <w:rPr>
          <w:rFonts w:ascii="原版宋体" w:hAnsi="原版宋体" w:cs="仿宋_GB2312"/>
          <w:sz w:val="28"/>
          <w:szCs w:val="28"/>
        </w:rPr>
      </w:pPr>
      <w:r>
        <w:rPr>
          <w:rFonts w:ascii="原版宋体" w:hAnsi="原版宋体" w:cs="仿宋_GB2312"/>
          <w:sz w:val="28"/>
          <w:szCs w:val="28"/>
        </w:rPr>
        <mc:AlternateContent>
          <mc:Choice Requires="wps">
            <w:drawing>
              <wp:anchor distT="0" distB="0" distL="114300" distR="114300" simplePos="0" relativeHeight="251661312" behindDoc="0" locked="0" layoutInCell="1" allowOverlap="1">
                <wp:simplePos x="0" y="0"/>
                <wp:positionH relativeFrom="column">
                  <wp:posOffset>-47625</wp:posOffset>
                </wp:positionH>
                <wp:positionV relativeFrom="paragraph">
                  <wp:posOffset>376555</wp:posOffset>
                </wp:positionV>
                <wp:extent cx="5791200" cy="0"/>
                <wp:effectExtent l="0" t="6350" r="0" b="7620"/>
                <wp:wrapNone/>
                <wp:docPr id="4" name="直线 59"/>
                <wp:cNvGraphicFramePr/>
                <a:graphic xmlns:a="http://schemas.openxmlformats.org/drawingml/2006/main">
                  <a:graphicData uri="http://schemas.microsoft.com/office/word/2010/wordprocessingShape">
                    <wps:wsp>
                      <wps:cNvCnPr/>
                      <wps:spPr>
                        <a:xfrm>
                          <a:off x="0" y="0"/>
                          <a:ext cx="5791200" cy="0"/>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直线 59" o:spid="_x0000_s1026" o:spt="20" style="position:absolute;left:0pt;margin-left:-3.75pt;margin-top:29.65pt;height:0pt;width:456pt;z-index:251661312;mso-width-relative:page;mso-height-relative:page;" filled="f" stroked="t" coordsize="21600,21600" o:gfxdata="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JUgikNcAAAAIAQAADwAAAAAAAAABACAAAAAiAAAAZHJzL2Rvd25yZXYueG1sUEsBAhQAFAAAAAgA&#10;h07iQCPBx/vtAQAA6wMAAA4AAAAAAAAAAQAgAAAAJgEAAGRycy9lMm9Eb2MueG1sUEsFBgAAAAAG&#10;AAYAWQEAAIUFAAAAAA==&#10;">
                <v:fill on="f" focussize="0,0"/>
                <v:stroke weight="1pt" color="#000000" joinstyle="round"/>
                <v:imagedata o:title=""/>
                <o:lock v:ext="edit" aspectratio="f"/>
              </v:line>
            </w:pict>
          </mc:Fallback>
        </mc:AlternateContent>
      </w:r>
    </w:p>
    <w:p w14:paraId="6C099297">
      <w:pPr>
        <w:rPr>
          <w:rFonts w:ascii="原版宋体" w:hAnsi="原版宋体"/>
          <w:sz w:val="28"/>
          <w:szCs w:val="28"/>
        </w:rPr>
      </w:pPr>
      <w:r>
        <w:rPr>
          <w:rFonts w:ascii="原版宋体" w:hAnsi="原版宋体" w:eastAsia="Arial Unicode MS"/>
          <w:sz w:val="28"/>
          <w:szCs w:val="28"/>
        </w:rPr>
        <mc:AlternateContent>
          <mc:Choice Requires="wps">
            <w:drawing>
              <wp:anchor distT="0" distB="0" distL="114300" distR="114300" simplePos="0" relativeHeight="251660288" behindDoc="0" locked="0" layoutInCell="1" allowOverlap="1">
                <wp:simplePos x="0" y="0"/>
                <wp:positionH relativeFrom="column">
                  <wp:posOffset>-57150</wp:posOffset>
                </wp:positionH>
                <wp:positionV relativeFrom="paragraph">
                  <wp:posOffset>369570</wp:posOffset>
                </wp:positionV>
                <wp:extent cx="5791200" cy="0"/>
                <wp:effectExtent l="0" t="6350" r="0" b="7620"/>
                <wp:wrapNone/>
                <wp:docPr id="3" name="直线 61"/>
                <wp:cNvGraphicFramePr/>
                <a:graphic xmlns:a="http://schemas.openxmlformats.org/drawingml/2006/main">
                  <a:graphicData uri="http://schemas.microsoft.com/office/word/2010/wordprocessingShape">
                    <wps:wsp>
                      <wps:cNvCnPr/>
                      <wps:spPr>
                        <a:xfrm>
                          <a:off x="0" y="0"/>
                          <a:ext cx="5791200" cy="0"/>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直线 61" o:spid="_x0000_s1026" o:spt="20" style="position:absolute;left:0pt;margin-left:-4.5pt;margin-top:29.1pt;height:0pt;width:456pt;z-index:251660288;mso-width-relative:page;mso-height-relative:page;" filled="f" stroked="t" coordsize="21600,21600" o:gfxdata="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gcYb3dcAAAAIAQAADwAAAAAAAAABACAAAAAiAAAAZHJzL2Rvd25yZXYueG1sUEsBAhQAFAAAAAgA&#10;h07iQMSBSQrtAQAA6wMAAA4AAAAAAAAAAQAgAAAAJgEAAGRycy9lMm9Eb2MueG1sUEsFBgAAAAAG&#10;AAYAWQEAAIUFAAAAAA==&#10;">
                <v:fill on="f" focussize="0,0"/>
                <v:stroke weight="1pt" color="#000000" joinstyle="round"/>
                <v:imagedata o:title=""/>
                <o:lock v:ext="edit" aspectratio="f"/>
              </v:line>
            </w:pict>
          </mc:Fallback>
        </mc:AlternateContent>
      </w:r>
      <w:r>
        <w:rPr>
          <w:rFonts w:hint="eastAsia" w:ascii="原版宋体" w:hAnsi="原版宋体"/>
          <w:sz w:val="28"/>
          <w:szCs w:val="28"/>
        </w:rPr>
        <w:t xml:space="preserve">  湖南省卫生健康委员会办公室     2024年3月14日印发</w:t>
      </w:r>
    </w:p>
    <w:p w14:paraId="550E5CE3">
      <w:pPr>
        <w:pStyle w:val="2"/>
        <w:ind w:firstLine="7236" w:firstLineChars="2700"/>
        <w:rPr>
          <w:rFonts w:ascii="原版宋体" w:hAnsi="原版宋体" w:eastAsia="宋体" w:cs="宋体"/>
          <w:sz w:val="21"/>
          <w:szCs w:val="21"/>
        </w:rPr>
      </w:pPr>
      <w:r>
        <w:rPr>
          <w:rFonts w:hint="eastAsia" w:ascii="原版宋体" w:hAnsi="原版宋体"/>
          <w:sz w:val="28"/>
          <w:szCs w:val="28"/>
        </w:rPr>
        <w:t>校对：符雯</w:t>
      </w:r>
    </w:p>
    <w:sectPr>
      <w:footerReference r:id="rId5" w:type="default"/>
      <w:footerReference r:id="rId6" w:type="even"/>
      <w:pgSz w:w="11906" w:h="16838"/>
      <w:pgMar w:top="2098" w:right="1474" w:bottom="1984" w:left="1588" w:header="851" w:footer="1191" w:gutter="0"/>
      <w:cols w:space="720" w:num="1"/>
      <w:docGrid w:type="lines" w:linePitch="57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原版宋体">
    <w:altName w:val="宋体"/>
    <w:panose1 w:val="00000000000000000000"/>
    <w:charset w:val="00"/>
    <w:family w:val="auto"/>
    <w:pitch w:val="default"/>
    <w:sig w:usb0="00000000" w:usb1="00000000" w:usb2="00000000" w:usb3="00000000" w:csb0="00040001" w:csb1="00000000"/>
  </w:font>
  <w:font w:name="方正小标宋简体">
    <w:altName w:val="方正舒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CESI楷体-GB2312">
    <w:altName w:val="微软雅黑"/>
    <w:panose1 w:val="00000000000000000000"/>
    <w:charset w:val="86"/>
    <w:family w:val="auto"/>
    <w:pitch w:val="default"/>
    <w:sig w:usb0="00000000" w:usb1="00000000" w:usb2="00000012" w:usb3="00000000" w:csb0="0004000F" w:csb1="00000000"/>
  </w:font>
  <w:font w:name="方正小标宋_GBK">
    <w:altName w:val="微软雅黑"/>
    <w:panose1 w:val="00000000000000000000"/>
    <w:charset w:val="86"/>
    <w:family w:val="script"/>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D9A1C7">
    <w:pPr>
      <w:pStyle w:val="2"/>
      <w:wordWrap w:val="0"/>
      <w:spacing w:line="473" w:lineRule="auto"/>
      <w:ind w:right="308" w:rightChars="100"/>
      <w:jc w:val="right"/>
      <w:rPr>
        <w:rFonts w:ascii="楷体_GB2312" w:eastAsia="楷体_GB2312"/>
        <w:sz w:val="28"/>
      </w:rPr>
    </w:pPr>
    <w:r>
      <w:rPr>
        <w:rStyle w:val="9"/>
        <w:rFonts w:hint="eastAsia" w:ascii="宋体" w:hAnsi="宋体" w:eastAsia="宋体"/>
        <w:sz w:val="28"/>
      </w:rPr>
      <w:t xml:space="preserve">— </w:t>
    </w:r>
    <w:r>
      <w:rPr>
        <w:rFonts w:hint="eastAsia" w:ascii="宋体" w:hAnsi="宋体" w:eastAsia="宋体" w:cs="宋体"/>
        <w:sz w:val="28"/>
        <w:szCs w:val="28"/>
      </w:rPr>
      <w:fldChar w:fldCharType="begin"/>
    </w:r>
    <w:r>
      <w:rPr>
        <w:rStyle w:val="9"/>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1</w:t>
    </w:r>
    <w:r>
      <w:rPr>
        <w:rFonts w:hint="eastAsia" w:ascii="宋体" w:hAnsi="宋体" w:eastAsia="宋体" w:cs="宋体"/>
        <w:sz w:val="28"/>
        <w:szCs w:val="28"/>
      </w:rPr>
      <w:fldChar w:fldCharType="end"/>
    </w:r>
    <w:r>
      <w:rPr>
        <w:rStyle w:val="9"/>
        <w:rFonts w:hint="eastAsia" w:ascii="宋体" w:hAnsi="宋体" w:eastAsia="宋体"/>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7AD141">
    <w:pPr>
      <w:pStyle w:val="2"/>
      <w:tabs>
        <w:tab w:val="left" w:pos="2124"/>
        <w:tab w:val="clear" w:pos="4153"/>
      </w:tabs>
      <w:spacing w:line="473" w:lineRule="auto"/>
      <w:ind w:left="308" w:leftChars="100"/>
      <w:jc w:val="left"/>
      <w:rPr>
        <w:rStyle w:val="9"/>
        <w:rFonts w:ascii="宋体" w:hAnsi="宋体" w:eastAsia="宋体"/>
        <w:position w:val="-28"/>
        <w:sz w:val="28"/>
      </w:rPr>
    </w:pPr>
    <w:r>
      <w:rPr>
        <w:rStyle w:val="9"/>
        <w:rFonts w:hint="eastAsia" w:ascii="宋体" w:hAnsi="宋体" w:eastAsia="宋体"/>
        <w:position w:val="-28"/>
        <w:sz w:val="28"/>
      </w:rPr>
      <w:t xml:space="preserve">— </w:t>
    </w:r>
    <w:r>
      <w:rPr>
        <w:rFonts w:hint="eastAsia" w:ascii="宋体" w:hAnsi="宋体" w:eastAsia="宋体"/>
        <w:position w:val="-28"/>
        <w:sz w:val="28"/>
      </w:rPr>
      <w:fldChar w:fldCharType="begin"/>
    </w:r>
    <w:r>
      <w:rPr>
        <w:rStyle w:val="9"/>
        <w:rFonts w:hint="eastAsia" w:ascii="宋体" w:hAnsi="宋体" w:eastAsia="宋体"/>
        <w:position w:val="-28"/>
        <w:sz w:val="28"/>
      </w:rPr>
      <w:instrText xml:space="preserve"> PAGE </w:instrText>
    </w:r>
    <w:r>
      <w:rPr>
        <w:rFonts w:hint="eastAsia" w:ascii="宋体" w:hAnsi="宋体" w:eastAsia="宋体"/>
        <w:position w:val="-28"/>
        <w:sz w:val="28"/>
      </w:rPr>
      <w:fldChar w:fldCharType="separate"/>
    </w:r>
    <w:r>
      <w:rPr>
        <w:rStyle w:val="9"/>
        <w:rFonts w:ascii="宋体" w:hAnsi="宋体" w:eastAsia="宋体"/>
        <w:position w:val="-28"/>
        <w:sz w:val="28"/>
      </w:rPr>
      <w:t>2</w:t>
    </w:r>
    <w:r>
      <w:rPr>
        <w:rFonts w:hint="eastAsia" w:ascii="宋体" w:hAnsi="宋体" w:eastAsia="宋体"/>
        <w:position w:val="-28"/>
        <w:sz w:val="28"/>
      </w:rPr>
      <w:fldChar w:fldCharType="end"/>
    </w:r>
    <w:r>
      <w:rPr>
        <w:rStyle w:val="9"/>
        <w:rFonts w:hint="eastAsia" w:ascii="宋体" w:hAnsi="宋体" w:eastAsia="宋体"/>
        <w:position w:val="-28"/>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C"/>
    <w:multiLevelType w:val="multilevel"/>
    <w:tmpl w:val="0000000C"/>
    <w:lvl w:ilvl="0" w:tentative="0">
      <w:start w:val="1"/>
      <w:numFmt w:val="chineseCountingThousand"/>
      <w:pStyle w:val="11"/>
      <w:suff w:val="space"/>
      <w:lvlText w:val="第%1章"/>
      <w:lvlJc w:val="left"/>
      <w:pPr>
        <w:ind w:left="0" w:firstLine="454"/>
      </w:pPr>
      <w:rPr>
        <w:rFonts w:hint="eastAsia" w:eastAsia="方正黑体_GBK"/>
        <w:color w:val="auto"/>
      </w:rPr>
    </w:lvl>
    <w:lvl w:ilvl="1" w:tentative="0">
      <w:start w:val="1"/>
      <w:numFmt w:val="chineseCountingThousand"/>
      <w:suff w:val="space"/>
      <w:lvlText w:val="第%2条"/>
      <w:lvlJc w:val="left"/>
      <w:pPr>
        <w:ind w:left="0" w:firstLine="0"/>
      </w:pPr>
      <w:rPr>
        <w:rFonts w:hint="eastAsia" w:eastAsia="方正黑体_GBK"/>
        <w:color w:val="auto"/>
      </w:rPr>
    </w:lvl>
    <w:lvl w:ilvl="2" w:tentative="0">
      <w:start w:val="1"/>
      <w:numFmt w:val="chineseCountingThousand"/>
      <w:suff w:val="space"/>
      <w:lvlText w:val="第%3条"/>
      <w:lvlJc w:val="left"/>
      <w:pPr>
        <w:ind w:left="0" w:firstLine="454"/>
      </w:pPr>
      <w:rPr>
        <w:rFonts w:hint="eastAsia"/>
        <w:color w:val="auto"/>
      </w:rPr>
    </w:lvl>
    <w:lvl w:ilvl="3" w:tentative="0">
      <w:start w:val="1"/>
      <w:numFmt w:val="chineseCountingThousand"/>
      <w:suff w:val="space"/>
      <w:lvlText w:val="（%4）"/>
      <w:lvlJc w:val="left"/>
      <w:pPr>
        <w:ind w:left="0" w:firstLine="340"/>
      </w:pPr>
      <w:rPr>
        <w:rFonts w:hint="eastAsia"/>
        <w:color w:val="auto"/>
      </w:rPr>
    </w:lvl>
    <w:lvl w:ilvl="4" w:tentative="0">
      <w:start w:val="1"/>
      <w:numFmt w:val="decimal"/>
      <w:suff w:val="space"/>
      <w:lvlText w:val="%5．"/>
      <w:lvlJc w:val="left"/>
      <w:pPr>
        <w:ind w:left="0" w:firstLine="454"/>
      </w:pPr>
      <w:rPr>
        <w:rFonts w:hint="eastAsia"/>
        <w:color w:val="auto"/>
      </w:rPr>
    </w:lvl>
    <w:lvl w:ilvl="5" w:tentative="0">
      <w:start w:val="1"/>
      <w:numFmt w:val="decimal"/>
      <w:suff w:val="space"/>
      <w:lvlText w:val="（%6）"/>
      <w:lvlJc w:val="left"/>
      <w:pPr>
        <w:ind w:left="0" w:firstLine="340"/>
      </w:pPr>
      <w:rPr>
        <w:rFonts w:hint="eastAsia"/>
        <w:color w:val="auto"/>
      </w:rPr>
    </w:lvl>
    <w:lvl w:ilvl="6" w:tentative="0">
      <w:start w:val="1"/>
      <w:numFmt w:val="decimalEnclosedCircle"/>
      <w:suff w:val="space"/>
      <w:lvlText w:val="%7 "/>
      <w:lvlJc w:val="left"/>
      <w:pPr>
        <w:ind w:left="0" w:firstLine="454"/>
      </w:pPr>
      <w:rPr>
        <w:rFonts w:hint="eastAsia"/>
        <w:color w:val="auto"/>
      </w:rPr>
    </w:lvl>
    <w:lvl w:ilvl="7" w:tentative="0">
      <w:start w:val="1"/>
      <w:numFmt w:val="decimal"/>
      <w:suff w:val="space"/>
      <w:lvlText w:val="%8）"/>
      <w:lvlJc w:val="left"/>
      <w:pPr>
        <w:ind w:left="0" w:firstLine="454"/>
      </w:pPr>
      <w:rPr>
        <w:rFonts w:hint="eastAsia"/>
        <w:color w:val="auto"/>
      </w:rPr>
    </w:lvl>
    <w:lvl w:ilvl="8" w:tentative="0">
      <w:start w:val="1"/>
      <w:numFmt w:val="none"/>
      <w:suff w:val="space"/>
      <w:lvlText w:val="a．"/>
      <w:lvlJc w:val="left"/>
      <w:pPr>
        <w:ind w:left="0" w:firstLine="454"/>
      </w:pPr>
      <w:rPr>
        <w:rFonts w:hint="eastAsia"/>
        <w:color w:val="auto"/>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柳丁">
    <w15:presenceInfo w15:providerId="WPS Office" w15:userId="6619232"/>
  </w15:person>
  <w15:person w15:author="邓婷">
    <w15:presenceInfo w15:providerId="WPS Office" w15:userId="2279467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trackRevisions w:val="1"/>
  <w:documentProtection w:enforcement="0"/>
  <w:defaultTabStop w:val="720"/>
  <w:evenAndOddHeaders w:val="1"/>
  <w:drawingGridHorizontalSpacing w:val="308"/>
  <w:drawingGridVerticalSpacing w:val="290"/>
  <w:displayVerticalDrawingGridEvery w:val="2"/>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RiNzE2N2NhMWM4ODI0YjE2MTJhMjliMTI3MjI0YTMifQ=="/>
    <w:docVar w:name="iDocStyle" w:val="2"/>
    <w:docVar w:name="KSO_WPS_MARK_KEY" w:val="e3fbe343-c95a-488c-98e3-6322abb468f4"/>
  </w:docVars>
  <w:rsids>
    <w:rsidRoot w:val="3C0F665F"/>
    <w:rsid w:val="00101C93"/>
    <w:rsid w:val="00403BB4"/>
    <w:rsid w:val="006A3494"/>
    <w:rsid w:val="007243D2"/>
    <w:rsid w:val="00743388"/>
    <w:rsid w:val="00C213CA"/>
    <w:rsid w:val="00C6248C"/>
    <w:rsid w:val="00FF5F81"/>
    <w:rsid w:val="010272F8"/>
    <w:rsid w:val="01237E2F"/>
    <w:rsid w:val="01520CB9"/>
    <w:rsid w:val="01593EC7"/>
    <w:rsid w:val="01F76A7D"/>
    <w:rsid w:val="027ED5C7"/>
    <w:rsid w:val="036A709F"/>
    <w:rsid w:val="0395216D"/>
    <w:rsid w:val="055D2DDD"/>
    <w:rsid w:val="055F3749"/>
    <w:rsid w:val="05773680"/>
    <w:rsid w:val="07020F0F"/>
    <w:rsid w:val="08115849"/>
    <w:rsid w:val="08934B1E"/>
    <w:rsid w:val="089559CA"/>
    <w:rsid w:val="09754748"/>
    <w:rsid w:val="0999523A"/>
    <w:rsid w:val="0A596A08"/>
    <w:rsid w:val="0C005ABF"/>
    <w:rsid w:val="0C686768"/>
    <w:rsid w:val="0CC81EE2"/>
    <w:rsid w:val="0DAC4DFC"/>
    <w:rsid w:val="0DF04F6A"/>
    <w:rsid w:val="0E750A47"/>
    <w:rsid w:val="0E937FF7"/>
    <w:rsid w:val="0F22043C"/>
    <w:rsid w:val="0FF22F94"/>
    <w:rsid w:val="101B23FC"/>
    <w:rsid w:val="104B514A"/>
    <w:rsid w:val="10BC0EFD"/>
    <w:rsid w:val="11397297"/>
    <w:rsid w:val="11B13797"/>
    <w:rsid w:val="11C52438"/>
    <w:rsid w:val="12413F80"/>
    <w:rsid w:val="126343B4"/>
    <w:rsid w:val="134273A6"/>
    <w:rsid w:val="13B341E1"/>
    <w:rsid w:val="13D609D3"/>
    <w:rsid w:val="13EF29DF"/>
    <w:rsid w:val="15651165"/>
    <w:rsid w:val="15C7386F"/>
    <w:rsid w:val="15FA1B1D"/>
    <w:rsid w:val="165F0016"/>
    <w:rsid w:val="16B447CE"/>
    <w:rsid w:val="16B7766D"/>
    <w:rsid w:val="17A91B11"/>
    <w:rsid w:val="184F4570"/>
    <w:rsid w:val="1887756F"/>
    <w:rsid w:val="18FA44BA"/>
    <w:rsid w:val="198E6CD6"/>
    <w:rsid w:val="199B84AE"/>
    <w:rsid w:val="19AD57B1"/>
    <w:rsid w:val="1ACD7E07"/>
    <w:rsid w:val="1B486B8B"/>
    <w:rsid w:val="1B795D21"/>
    <w:rsid w:val="1B884F69"/>
    <w:rsid w:val="1BD702B9"/>
    <w:rsid w:val="1C022402"/>
    <w:rsid w:val="1CF1208B"/>
    <w:rsid w:val="1D584F32"/>
    <w:rsid w:val="1EDD13EC"/>
    <w:rsid w:val="1FC15723"/>
    <w:rsid w:val="1FEFFA20"/>
    <w:rsid w:val="20BC44EC"/>
    <w:rsid w:val="21672AEF"/>
    <w:rsid w:val="21C71F93"/>
    <w:rsid w:val="21CE6E10"/>
    <w:rsid w:val="229D2256"/>
    <w:rsid w:val="22D747B2"/>
    <w:rsid w:val="231C31EC"/>
    <w:rsid w:val="23807427"/>
    <w:rsid w:val="24020C24"/>
    <w:rsid w:val="24416FD5"/>
    <w:rsid w:val="24847EF8"/>
    <w:rsid w:val="25457864"/>
    <w:rsid w:val="25A226B0"/>
    <w:rsid w:val="25F408E5"/>
    <w:rsid w:val="26E32EDA"/>
    <w:rsid w:val="2759091B"/>
    <w:rsid w:val="27813B66"/>
    <w:rsid w:val="27B457B1"/>
    <w:rsid w:val="27BD66B9"/>
    <w:rsid w:val="28283572"/>
    <w:rsid w:val="283A128D"/>
    <w:rsid w:val="284D067C"/>
    <w:rsid w:val="291053CC"/>
    <w:rsid w:val="2A8668D4"/>
    <w:rsid w:val="2AEE177B"/>
    <w:rsid w:val="2B110A36"/>
    <w:rsid w:val="2B265158"/>
    <w:rsid w:val="2B4A6612"/>
    <w:rsid w:val="2C8563E5"/>
    <w:rsid w:val="2CB846A3"/>
    <w:rsid w:val="2E81295C"/>
    <w:rsid w:val="2E9F6689"/>
    <w:rsid w:val="2EE338FA"/>
    <w:rsid w:val="2EF00A12"/>
    <w:rsid w:val="2F0F0BBC"/>
    <w:rsid w:val="2F3B6F11"/>
    <w:rsid w:val="2FC254E7"/>
    <w:rsid w:val="30200924"/>
    <w:rsid w:val="310600FC"/>
    <w:rsid w:val="315F0A35"/>
    <w:rsid w:val="31C12A2E"/>
    <w:rsid w:val="31DF46BF"/>
    <w:rsid w:val="31FA3E8C"/>
    <w:rsid w:val="32775F33"/>
    <w:rsid w:val="328535DA"/>
    <w:rsid w:val="330C05DE"/>
    <w:rsid w:val="33954F92"/>
    <w:rsid w:val="33D56C16"/>
    <w:rsid w:val="33FB26D9"/>
    <w:rsid w:val="340145E2"/>
    <w:rsid w:val="3598597D"/>
    <w:rsid w:val="36144F46"/>
    <w:rsid w:val="36672E4C"/>
    <w:rsid w:val="36732D61"/>
    <w:rsid w:val="36BA0F57"/>
    <w:rsid w:val="37BF4F82"/>
    <w:rsid w:val="37FD60EC"/>
    <w:rsid w:val="383E6B55"/>
    <w:rsid w:val="39006440"/>
    <w:rsid w:val="39F21EE8"/>
    <w:rsid w:val="3A7641F6"/>
    <w:rsid w:val="3A7A647F"/>
    <w:rsid w:val="3AB55CFA"/>
    <w:rsid w:val="3B815693"/>
    <w:rsid w:val="3BB24130"/>
    <w:rsid w:val="3BFBEA69"/>
    <w:rsid w:val="3BFE5F67"/>
    <w:rsid w:val="3C0F665F"/>
    <w:rsid w:val="3C7B6452"/>
    <w:rsid w:val="3D114E3F"/>
    <w:rsid w:val="3D4E4CA4"/>
    <w:rsid w:val="3D642E40"/>
    <w:rsid w:val="3DD376D7"/>
    <w:rsid w:val="3E7A3C3D"/>
    <w:rsid w:val="3EA455E8"/>
    <w:rsid w:val="3FB7473E"/>
    <w:rsid w:val="406F5B46"/>
    <w:rsid w:val="4093764A"/>
    <w:rsid w:val="40965C4E"/>
    <w:rsid w:val="413B3F95"/>
    <w:rsid w:val="41554B3E"/>
    <w:rsid w:val="419633AA"/>
    <w:rsid w:val="41FF1754"/>
    <w:rsid w:val="42652EF0"/>
    <w:rsid w:val="42B76D04"/>
    <w:rsid w:val="42F8776E"/>
    <w:rsid w:val="439351BD"/>
    <w:rsid w:val="448C7B84"/>
    <w:rsid w:val="452C3E8A"/>
    <w:rsid w:val="45610E61"/>
    <w:rsid w:val="45D1241A"/>
    <w:rsid w:val="464C1D63"/>
    <w:rsid w:val="46783EAC"/>
    <w:rsid w:val="472C13D1"/>
    <w:rsid w:val="47382C65"/>
    <w:rsid w:val="48405988"/>
    <w:rsid w:val="48547F3A"/>
    <w:rsid w:val="485943C2"/>
    <w:rsid w:val="487D16AC"/>
    <w:rsid w:val="49742AC1"/>
    <w:rsid w:val="49765A93"/>
    <w:rsid w:val="4B2657DA"/>
    <w:rsid w:val="4B96366F"/>
    <w:rsid w:val="4BB84D48"/>
    <w:rsid w:val="4C0A34CE"/>
    <w:rsid w:val="4C677BAC"/>
    <w:rsid w:val="4C7401A4"/>
    <w:rsid w:val="4CD51C9D"/>
    <w:rsid w:val="4E122B2D"/>
    <w:rsid w:val="4E144BA8"/>
    <w:rsid w:val="4E213EBD"/>
    <w:rsid w:val="4E4862FB"/>
    <w:rsid w:val="4E550E94"/>
    <w:rsid w:val="4F737FE7"/>
    <w:rsid w:val="4F820602"/>
    <w:rsid w:val="500F7E65"/>
    <w:rsid w:val="504870C6"/>
    <w:rsid w:val="5051749F"/>
    <w:rsid w:val="50D95330"/>
    <w:rsid w:val="50EC55C1"/>
    <w:rsid w:val="51ED2C7A"/>
    <w:rsid w:val="52000925"/>
    <w:rsid w:val="52514F1D"/>
    <w:rsid w:val="52537B5F"/>
    <w:rsid w:val="525F1CB4"/>
    <w:rsid w:val="52C9005E"/>
    <w:rsid w:val="535769C9"/>
    <w:rsid w:val="535B2E50"/>
    <w:rsid w:val="536A63FE"/>
    <w:rsid w:val="54813C7D"/>
    <w:rsid w:val="548B2A89"/>
    <w:rsid w:val="54963482"/>
    <w:rsid w:val="5596603A"/>
    <w:rsid w:val="55F53981"/>
    <w:rsid w:val="55F846C9"/>
    <w:rsid w:val="5634122E"/>
    <w:rsid w:val="5637833E"/>
    <w:rsid w:val="565F6085"/>
    <w:rsid w:val="581F6921"/>
    <w:rsid w:val="583706E0"/>
    <w:rsid w:val="58F3622B"/>
    <w:rsid w:val="59933F56"/>
    <w:rsid w:val="59CF58D1"/>
    <w:rsid w:val="59DA6BF7"/>
    <w:rsid w:val="5A363A8E"/>
    <w:rsid w:val="5AB3246B"/>
    <w:rsid w:val="5B1E3C40"/>
    <w:rsid w:val="5B3B553A"/>
    <w:rsid w:val="5B97F8B8"/>
    <w:rsid w:val="5DC27875"/>
    <w:rsid w:val="5F110489"/>
    <w:rsid w:val="5F6A0B17"/>
    <w:rsid w:val="5F6C1307"/>
    <w:rsid w:val="5F9C6D68"/>
    <w:rsid w:val="61465A39"/>
    <w:rsid w:val="61EE1E65"/>
    <w:rsid w:val="622110EA"/>
    <w:rsid w:val="62747816"/>
    <w:rsid w:val="627FF9D7"/>
    <w:rsid w:val="63886FFF"/>
    <w:rsid w:val="640A312F"/>
    <w:rsid w:val="65220379"/>
    <w:rsid w:val="65281BA7"/>
    <w:rsid w:val="66BB7FF3"/>
    <w:rsid w:val="66FC0F03"/>
    <w:rsid w:val="678A5A74"/>
    <w:rsid w:val="681803D6"/>
    <w:rsid w:val="68236767"/>
    <w:rsid w:val="68251E2D"/>
    <w:rsid w:val="68806B01"/>
    <w:rsid w:val="69EFD75C"/>
    <w:rsid w:val="6A7E0B45"/>
    <w:rsid w:val="6BF8388F"/>
    <w:rsid w:val="6C8E6327"/>
    <w:rsid w:val="6CCF2613"/>
    <w:rsid w:val="6DB07703"/>
    <w:rsid w:val="6E3D27EA"/>
    <w:rsid w:val="6EFF2E5C"/>
    <w:rsid w:val="6F8040FB"/>
    <w:rsid w:val="6FAE7F4B"/>
    <w:rsid w:val="6FB17864"/>
    <w:rsid w:val="6FB3197B"/>
    <w:rsid w:val="6FDFA1C3"/>
    <w:rsid w:val="6FE2091C"/>
    <w:rsid w:val="6FEBC126"/>
    <w:rsid w:val="70342CA5"/>
    <w:rsid w:val="70CA7CBD"/>
    <w:rsid w:val="71201629"/>
    <w:rsid w:val="714040DC"/>
    <w:rsid w:val="73A7DB44"/>
    <w:rsid w:val="74A65D93"/>
    <w:rsid w:val="74C723A3"/>
    <w:rsid w:val="75232ABD"/>
    <w:rsid w:val="759252EF"/>
    <w:rsid w:val="75AB1A02"/>
    <w:rsid w:val="76377102"/>
    <w:rsid w:val="76F42D38"/>
    <w:rsid w:val="77569091"/>
    <w:rsid w:val="777C1998"/>
    <w:rsid w:val="77D137FE"/>
    <w:rsid w:val="77F160D3"/>
    <w:rsid w:val="77FB2DBC"/>
    <w:rsid w:val="77FB9A49"/>
    <w:rsid w:val="78AE537C"/>
    <w:rsid w:val="78CD25BE"/>
    <w:rsid w:val="78DED784"/>
    <w:rsid w:val="7968023E"/>
    <w:rsid w:val="79DF7454"/>
    <w:rsid w:val="7A2037D1"/>
    <w:rsid w:val="7A2463F3"/>
    <w:rsid w:val="7A581D45"/>
    <w:rsid w:val="7A770897"/>
    <w:rsid w:val="7ABB3FE8"/>
    <w:rsid w:val="7B3BA56C"/>
    <w:rsid w:val="7B417AC4"/>
    <w:rsid w:val="7B5022DD"/>
    <w:rsid w:val="7B9052C5"/>
    <w:rsid w:val="7BCF958E"/>
    <w:rsid w:val="7C14222A"/>
    <w:rsid w:val="7C314E4E"/>
    <w:rsid w:val="7C777B41"/>
    <w:rsid w:val="7D4E4321"/>
    <w:rsid w:val="7D8F866B"/>
    <w:rsid w:val="7D915F3A"/>
    <w:rsid w:val="7DBD5361"/>
    <w:rsid w:val="7DDFA6B5"/>
    <w:rsid w:val="7DF32A4B"/>
    <w:rsid w:val="7E1E1177"/>
    <w:rsid w:val="7E694428"/>
    <w:rsid w:val="7E926F37"/>
    <w:rsid w:val="7EBF2FF8"/>
    <w:rsid w:val="7EFB3517"/>
    <w:rsid w:val="7F7704AE"/>
    <w:rsid w:val="7FC72299"/>
    <w:rsid w:val="7FFCEA6A"/>
    <w:rsid w:val="9B8DECC4"/>
    <w:rsid w:val="9F76286D"/>
    <w:rsid w:val="9FFDA23F"/>
    <w:rsid w:val="A6639BCF"/>
    <w:rsid w:val="AEDF4801"/>
    <w:rsid w:val="AFEF096A"/>
    <w:rsid w:val="B7775508"/>
    <w:rsid w:val="BCB63560"/>
    <w:rsid w:val="BDFF967F"/>
    <w:rsid w:val="BFB7564B"/>
    <w:rsid w:val="CBFED962"/>
    <w:rsid w:val="D7CFA872"/>
    <w:rsid w:val="DFBF2C6E"/>
    <w:rsid w:val="DFE5E305"/>
    <w:rsid w:val="DFFF27CB"/>
    <w:rsid w:val="E4FB6C58"/>
    <w:rsid w:val="ED3E69D5"/>
    <w:rsid w:val="EEBBE5E2"/>
    <w:rsid w:val="EF7F22D5"/>
    <w:rsid w:val="F737027D"/>
    <w:rsid w:val="F99BA370"/>
    <w:rsid w:val="FBBDE8CE"/>
    <w:rsid w:val="FBBFD5DD"/>
    <w:rsid w:val="FD9F73F9"/>
    <w:rsid w:val="FDFECD35"/>
    <w:rsid w:val="FE1552BB"/>
    <w:rsid w:val="FED7170B"/>
    <w:rsid w:val="FEDD38B2"/>
    <w:rsid w:val="FF4FBA20"/>
    <w:rsid w:val="FFAB116A"/>
    <w:rsid w:val="FFBF9B10"/>
    <w:rsid w:val="FFDDBC65"/>
    <w:rsid w:val="FFE80900"/>
    <w:rsid w:val="FFE9DBDD"/>
    <w:rsid w:val="FFEFC20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3"/>
    <w:qFormat/>
    <w:uiPriority w:val="0"/>
    <w:pPr>
      <w:tabs>
        <w:tab w:val="center" w:pos="4153"/>
        <w:tab w:val="right" w:pos="8306"/>
      </w:tabs>
      <w:overflowPunct w:val="0"/>
      <w:autoSpaceDE w:val="0"/>
      <w:autoSpaceDN w:val="0"/>
      <w:adjustRightInd w:val="0"/>
      <w:textAlignment w:val="baseline"/>
    </w:pPr>
    <w:rPr>
      <w:sz w:val="20"/>
    </w:rPr>
  </w:style>
  <w:style w:type="paragraph" w:styleId="3">
    <w:name w:val="index 5"/>
    <w:basedOn w:val="1"/>
    <w:next w:val="1"/>
    <w:qFormat/>
    <w:uiPriority w:val="0"/>
    <w:pPr>
      <w:ind w:left="800" w:leftChars="800"/>
    </w:pPr>
  </w:style>
  <w:style w:type="paragraph" w:styleId="4">
    <w:name w:val="header"/>
    <w:basedOn w:val="1"/>
    <w:qFormat/>
    <w:uiPriority w:val="0"/>
    <w:pPr>
      <w:tabs>
        <w:tab w:val="center" w:pos="4153"/>
        <w:tab w:val="right" w:pos="8306"/>
      </w:tabs>
      <w:overflowPunct w:val="0"/>
      <w:autoSpaceDE w:val="0"/>
      <w:autoSpaceDN w:val="0"/>
      <w:adjustRightInd w:val="0"/>
      <w:textAlignment w:val="baseline"/>
    </w:pPr>
    <w:rPr>
      <w:sz w:val="20"/>
    </w:rPr>
  </w:style>
  <w:style w:type="paragraph" w:styleId="5">
    <w:name w:val="Normal (Web)"/>
    <w:basedOn w:val="1"/>
    <w:qFormat/>
    <w:uiPriority w:val="0"/>
    <w:pPr>
      <w:spacing w:before="100" w:beforeAutospacing="1" w:after="100" w:afterAutospacing="1"/>
      <w:jc w:val="left"/>
    </w:pPr>
    <w:rPr>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qFormat/>
    <w:uiPriority w:val="0"/>
  </w:style>
  <w:style w:type="character" w:styleId="10">
    <w:name w:val="line number"/>
    <w:basedOn w:val="8"/>
    <w:qFormat/>
    <w:uiPriority w:val="0"/>
  </w:style>
  <w:style w:type="paragraph" w:customStyle="1" w:styleId="11">
    <w:name w:val="居中"/>
    <w:basedOn w:val="1"/>
    <w:qFormat/>
    <w:uiPriority w:val="0"/>
    <w:pPr>
      <w:numPr>
        <w:ilvl w:val="0"/>
        <w:numId w:val="1"/>
      </w:numPr>
    </w:pPr>
  </w:style>
  <w:style w:type="paragraph" w:customStyle="1" w:styleId="12">
    <w:name w:val="Heading4"/>
    <w:basedOn w:val="1"/>
    <w:next w:val="1"/>
    <w:qFormat/>
    <w:uiPriority w:val="99"/>
    <w:pPr>
      <w:spacing w:line="360" w:lineRule="auto"/>
      <w:ind w:left="198"/>
    </w:pPr>
    <w:rPr>
      <w:rFonts w:ascii="Arial" w:hAnsi="Arial"/>
      <w:bCs/>
      <w:sz w:val="24"/>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4066</Words>
  <Characters>4131</Characters>
  <Lines>32</Lines>
  <Paragraphs>9</Paragraphs>
  <TotalTime>4</TotalTime>
  <ScaleCrop>false</ScaleCrop>
  <LinksUpToDate>false</LinksUpToDate>
  <CharactersWithSpaces>4327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2024-03-14T07:31:00Z</dcterms:created>
  <dc:creator>lenovo</dc:creator>
  <cp:lastModifiedBy>邓婷</cp:lastModifiedBy>
  <cp:lastPrinted>2024-03-15T06:59:00Z</cp:lastPrinted>
  <dcterms:modified xsi:type="dcterms:W3CDTF">2026-02-06T03:21:06Z</dcterms:modified>
  <dc:title>No:0000001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公文模板版本">
    <vt:lpwstr>20171116</vt:lpwstr>
  </property>
  <property fmtid="{D5CDD505-2E9C-101B-9397-08002B2CF9AE}" pid="4" name="ICV">
    <vt:lpwstr>2596EA47FB054211A41A38BA66D07FE8</vt:lpwstr>
  </property>
  <property fmtid="{D5CDD505-2E9C-101B-9397-08002B2CF9AE}" pid="5" name="KSOTemplateDocerSaveRecord">
    <vt:lpwstr>eyJoZGlkIjoiM2MzMjI1ZTIyNTAyNTBiZDBlZWJjZWE1NGEwYWM5M2QiLCJ1c2VySWQiOiIxMDY5MjgzMDcxIn0=</vt:lpwstr>
  </property>
</Properties>
</file>